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00B" w:rsidRDefault="00E057FD">
      <w:pPr>
        <w:pStyle w:val="Standard"/>
        <w:spacing w:after="0" w:line="276" w:lineRule="auto"/>
        <w:jc w:val="right"/>
      </w:pPr>
      <w:r>
        <w:rPr>
          <w:noProof/>
          <w:lang w:eastAsia="pl-PL"/>
        </w:rPr>
        <mc:AlternateContent>
          <mc:Choice Requires="wps">
            <w:drawing>
              <wp:anchor distT="0" distB="0" distL="0" distR="0" simplePos="0" relativeHeight="2" behindDoc="0" locked="0" layoutInCell="0" allowOverlap="1">
                <wp:simplePos x="0" y="0"/>
                <wp:positionH relativeFrom="column">
                  <wp:posOffset>0</wp:posOffset>
                </wp:positionH>
                <wp:positionV relativeFrom="page">
                  <wp:posOffset>0</wp:posOffset>
                </wp:positionV>
                <wp:extent cx="19685" cy="170180"/>
                <wp:effectExtent l="0" t="0" r="0" b="0"/>
                <wp:wrapNone/>
                <wp:docPr id="1" name="Ramka2"/>
                <wp:cNvGraphicFramePr/>
                <a:graphic xmlns:a="http://schemas.openxmlformats.org/drawingml/2006/main">
                  <a:graphicData uri="http://schemas.microsoft.com/office/word/2010/wordprocessingShape">
                    <wps:wsp>
                      <wps:cNvSpPr/>
                      <wps:spPr>
                        <a:xfrm>
                          <a:off x="0" y="0"/>
                          <a:ext cx="1908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42100B" w:rsidRDefault="0042100B">
                            <w:pPr>
                              <w:pStyle w:val="Textbody"/>
                            </w:pPr>
                          </w:p>
                        </w:txbxContent>
                      </wps:txbx>
                      <wps:bodyPr lIns="0" tIns="0" rIns="0" bIns="0" anchor="t">
                        <a:spAutoFit/>
                      </wps:bodyPr>
                    </wps:wsp>
                  </a:graphicData>
                </a:graphic>
              </wp:anchor>
            </w:drawing>
          </mc:Choice>
          <mc:Fallback>
            <w:pict>
              <v:rect id="shape_0" ID="Ramka2" path="m0,0l-2147483645,0l-2147483645,-2147483646l0,-2147483646xe" stroked="f" o:allowincell="f" style="position:absolute;margin-left:0pt;margin-top:0pt;width:1.45pt;height:13.3pt;mso-wrap-style:none;v-text-anchor:middle;mso-position-vertical-relative:page">
                <v:fill o:detectmouseclick="t" on="false"/>
                <v:stroke color="#3465a4" joinstyle="round" endcap="flat"/>
                <v:textbox>
                  <w:txbxContent>
                    <w:p>
                      <w:pPr>
                        <w:pStyle w:val="Textbody"/>
                        <w:spacing w:before="0" w:after="120"/>
                        <w:rPr/>
                      </w:pPr>
                      <w:r>
                        <w:rPr/>
                      </w:r>
                    </w:p>
                  </w:txbxContent>
                </v:textbox>
                <w10:wrap type="none"/>
              </v:rect>
            </w:pict>
          </mc:Fallback>
        </mc:AlternateContent>
      </w:r>
      <w:r>
        <w:rPr>
          <w:noProof/>
          <w:lang w:eastAsia="pl-PL"/>
        </w:rPr>
        <mc:AlternateContent>
          <mc:Choice Requires="wps">
            <w:drawing>
              <wp:anchor distT="0" distB="0" distL="0" distR="0" simplePos="0" relativeHeight="4" behindDoc="0" locked="0" layoutInCell="0" allowOverlap="1">
                <wp:simplePos x="0" y="0"/>
                <wp:positionH relativeFrom="column">
                  <wp:posOffset>0</wp:posOffset>
                </wp:positionH>
                <wp:positionV relativeFrom="page">
                  <wp:posOffset>0</wp:posOffset>
                </wp:positionV>
                <wp:extent cx="19685" cy="170180"/>
                <wp:effectExtent l="0" t="0" r="0" b="0"/>
                <wp:wrapNone/>
                <wp:docPr id="3" name="Ramka1"/>
                <wp:cNvGraphicFramePr/>
                <a:graphic xmlns:a="http://schemas.openxmlformats.org/drawingml/2006/main">
                  <a:graphicData uri="http://schemas.microsoft.com/office/word/2010/wordprocessingShape">
                    <wps:wsp>
                      <wps:cNvSpPr/>
                      <wps:spPr>
                        <a:xfrm>
                          <a:off x="0" y="0"/>
                          <a:ext cx="19080" cy="169560"/>
                        </a:xfrm>
                        <a:prstGeom prst="rect">
                          <a:avLst/>
                        </a:prstGeom>
                        <a:noFill/>
                        <a:ln w="0">
                          <a:noFill/>
                        </a:ln>
                      </wps:spPr>
                      <wps:style>
                        <a:lnRef idx="0">
                          <a:scrgbClr r="0" g="0" b="0"/>
                        </a:lnRef>
                        <a:fillRef idx="0">
                          <a:scrgbClr r="0" g="0" b="0"/>
                        </a:fillRef>
                        <a:effectRef idx="0">
                          <a:scrgbClr r="0" g="0" b="0"/>
                        </a:effectRef>
                        <a:fontRef idx="minor"/>
                      </wps:style>
                      <wps:txbx>
                        <w:txbxContent>
                          <w:p w:rsidR="0042100B" w:rsidRDefault="0042100B">
                            <w:pPr>
                              <w:pStyle w:val="Textbody"/>
                            </w:pPr>
                          </w:p>
                        </w:txbxContent>
                      </wps:txbx>
                      <wps:bodyPr lIns="0" tIns="0" rIns="0" bIns="0" anchor="t">
                        <a:spAutoFit/>
                      </wps:bodyPr>
                    </wps:wsp>
                  </a:graphicData>
                </a:graphic>
              </wp:anchor>
            </w:drawing>
          </mc:Choice>
          <mc:Fallback>
            <w:pict>
              <v:rect id="shape_0" ID="Ramka1" path="m0,0l-2147483645,0l-2147483645,-2147483646l0,-2147483646xe" stroked="f" o:allowincell="f" style="position:absolute;margin-left:0pt;margin-top:0pt;width:1.45pt;height:13.3pt;mso-wrap-style:none;v-text-anchor:middle;mso-position-vertical-relative:page">
                <v:fill o:detectmouseclick="t" on="false"/>
                <v:stroke color="#3465a4" joinstyle="round" endcap="flat"/>
                <v:textbox>
                  <w:txbxContent>
                    <w:p>
                      <w:pPr>
                        <w:pStyle w:val="Textbody"/>
                        <w:spacing w:before="0" w:after="120"/>
                        <w:rPr/>
                      </w:pPr>
                      <w:r>
                        <w:rPr/>
                      </w:r>
                    </w:p>
                  </w:txbxContent>
                </v:textbox>
                <w10:wrap type="none"/>
              </v:rect>
            </w:pict>
          </mc:Fallback>
        </mc:AlternateContent>
      </w:r>
      <w:r>
        <w:rPr>
          <w:rFonts w:eastAsia="Times New Roman"/>
          <w:b/>
          <w:bCs/>
          <w:sz w:val="24"/>
          <w:szCs w:val="24"/>
          <w:lang w:eastAsia="ar-SA"/>
        </w:rPr>
        <w:t>Załącznik nr 3 do Zapytania ofertowego</w:t>
      </w:r>
    </w:p>
    <w:p w:rsidR="0042100B" w:rsidRDefault="0042100B">
      <w:pPr>
        <w:pStyle w:val="Standard"/>
        <w:spacing w:after="0" w:line="276" w:lineRule="auto"/>
        <w:jc w:val="right"/>
        <w:rPr>
          <w:rFonts w:eastAsia="Times New Roman"/>
          <w:b/>
          <w:bCs/>
          <w:i/>
          <w:sz w:val="16"/>
          <w:szCs w:val="16"/>
          <w:lang w:eastAsia="ar-SA"/>
        </w:rPr>
      </w:pPr>
    </w:p>
    <w:p w:rsidR="0042100B" w:rsidRDefault="0042100B">
      <w:pPr>
        <w:pStyle w:val="Standard"/>
        <w:spacing w:after="0" w:line="276" w:lineRule="auto"/>
        <w:jc w:val="right"/>
        <w:rPr>
          <w:rFonts w:eastAsia="Times New Roman"/>
          <w:b/>
          <w:bCs/>
          <w:i/>
          <w:sz w:val="24"/>
          <w:szCs w:val="24"/>
          <w:lang w:eastAsia="ar-SA"/>
        </w:rPr>
      </w:pPr>
    </w:p>
    <w:p w:rsidR="0042100B" w:rsidRDefault="00E057FD">
      <w:pPr>
        <w:pStyle w:val="Standard"/>
        <w:spacing w:after="0" w:line="276" w:lineRule="auto"/>
        <w:jc w:val="right"/>
      </w:pPr>
      <w:r>
        <w:rPr>
          <w:rFonts w:eastAsia="Times New Roman"/>
          <w:b/>
          <w:bCs/>
          <w:i/>
          <w:sz w:val="24"/>
          <w:szCs w:val="24"/>
          <w:lang w:eastAsia="ar-SA"/>
        </w:rPr>
        <w:t>Projekt</w:t>
      </w:r>
    </w:p>
    <w:p w:rsidR="0042100B" w:rsidRDefault="0042100B">
      <w:pPr>
        <w:pStyle w:val="Standard"/>
        <w:spacing w:after="0" w:line="276" w:lineRule="auto"/>
        <w:jc w:val="both"/>
        <w:rPr>
          <w:rFonts w:eastAsia="Times New Roman"/>
          <w:i/>
          <w:sz w:val="24"/>
          <w:szCs w:val="24"/>
          <w:lang w:eastAsia="ar-SA"/>
        </w:rPr>
      </w:pPr>
    </w:p>
    <w:p w:rsidR="0042100B" w:rsidRDefault="00E057FD">
      <w:pPr>
        <w:pStyle w:val="Standard"/>
        <w:tabs>
          <w:tab w:val="left" w:pos="360"/>
        </w:tabs>
        <w:spacing w:after="0" w:line="276" w:lineRule="auto"/>
        <w:jc w:val="center"/>
      </w:pPr>
      <w:r>
        <w:rPr>
          <w:rFonts w:eastAsia="Times New Roman"/>
          <w:b/>
          <w:bCs/>
          <w:sz w:val="24"/>
          <w:szCs w:val="24"/>
          <w:lang w:eastAsia="pl-PL"/>
        </w:rPr>
        <w:t>UMOWA NR</w:t>
      </w:r>
      <w:r>
        <w:rPr>
          <w:rFonts w:eastAsia="Times New Roman"/>
          <w:bCs/>
          <w:sz w:val="24"/>
          <w:szCs w:val="24"/>
          <w:lang w:eastAsia="pl-PL"/>
        </w:rPr>
        <w:t xml:space="preserve">  </w:t>
      </w:r>
      <w:r>
        <w:rPr>
          <w:rFonts w:eastAsia="Times New Roman"/>
          <w:bCs/>
          <w:sz w:val="16"/>
          <w:szCs w:val="16"/>
          <w:lang w:eastAsia="pl-PL"/>
        </w:rPr>
        <w:t>…………………………………</w:t>
      </w:r>
    </w:p>
    <w:p w:rsidR="0042100B" w:rsidRDefault="0042100B">
      <w:pPr>
        <w:pStyle w:val="Standard"/>
        <w:tabs>
          <w:tab w:val="left" w:pos="360"/>
        </w:tabs>
        <w:spacing w:after="0" w:line="276" w:lineRule="auto"/>
        <w:jc w:val="center"/>
        <w:rPr>
          <w:rFonts w:eastAsia="Times New Roman"/>
          <w:b/>
          <w:bCs/>
          <w:sz w:val="24"/>
          <w:szCs w:val="24"/>
          <w:lang w:eastAsia="pl-PL"/>
        </w:rPr>
      </w:pPr>
    </w:p>
    <w:p w:rsidR="0042100B" w:rsidRDefault="00E057FD">
      <w:pPr>
        <w:pStyle w:val="Standard"/>
        <w:tabs>
          <w:tab w:val="left" w:pos="360"/>
          <w:tab w:val="left" w:pos="720"/>
        </w:tabs>
        <w:spacing w:after="0" w:line="276" w:lineRule="auto"/>
        <w:jc w:val="both"/>
      </w:pPr>
      <w:r>
        <w:rPr>
          <w:rFonts w:eastAsia="Times New Roman"/>
          <w:sz w:val="24"/>
          <w:szCs w:val="24"/>
          <w:lang w:eastAsia="pl-PL"/>
        </w:rPr>
        <w:t xml:space="preserve">Zawarta w dniu  </w:t>
      </w:r>
      <w:r>
        <w:rPr>
          <w:rFonts w:eastAsia="Times New Roman"/>
          <w:sz w:val="16"/>
          <w:szCs w:val="16"/>
          <w:lang w:eastAsia="pl-PL"/>
        </w:rPr>
        <w:t>………………………</w:t>
      </w:r>
      <w:r>
        <w:rPr>
          <w:rFonts w:eastAsia="Times New Roman"/>
          <w:sz w:val="24"/>
          <w:szCs w:val="24"/>
          <w:lang w:eastAsia="pl-PL"/>
        </w:rPr>
        <w:t xml:space="preserve"> roku w Poddębicach, pomiędzy:</w:t>
      </w:r>
    </w:p>
    <w:p w:rsidR="0042100B" w:rsidRDefault="00E057FD">
      <w:pPr>
        <w:pStyle w:val="Standard"/>
        <w:tabs>
          <w:tab w:val="left" w:pos="360"/>
        </w:tabs>
        <w:spacing w:after="0" w:line="276" w:lineRule="auto"/>
        <w:jc w:val="both"/>
      </w:pPr>
      <w:r>
        <w:rPr>
          <w:rFonts w:eastAsia="Times New Roman"/>
          <w:sz w:val="24"/>
          <w:szCs w:val="24"/>
          <w:lang w:eastAsia="ar-SA"/>
        </w:rPr>
        <w:t>Miejskie Przedsiębiorstwo Wodociągów i Kanalizacji w Poddębicach Sp. z o.o. ul. Parzęczewska 29/35,99-200 Poddębice, NIP 828-000-18-02,  REGON 730340819 zwaną dalej „Zamawiającym” reprezentowaną przez:</w:t>
      </w:r>
    </w:p>
    <w:p w:rsidR="0042100B" w:rsidRDefault="00E057FD">
      <w:pPr>
        <w:pStyle w:val="Akapitzlist"/>
        <w:numPr>
          <w:ilvl w:val="0"/>
          <w:numId w:val="11"/>
        </w:numPr>
        <w:tabs>
          <w:tab w:val="left" w:pos="1080"/>
        </w:tabs>
        <w:spacing w:after="0" w:line="276" w:lineRule="auto"/>
        <w:jc w:val="both"/>
      </w:pPr>
      <w:r>
        <w:rPr>
          <w:rFonts w:eastAsia="Times New Roman"/>
          <w:sz w:val="24"/>
          <w:szCs w:val="24"/>
          <w:lang w:eastAsia="ar-SA"/>
        </w:rPr>
        <w:t>Włodzimierza Szymańskiego – Prezesa Zarządu</w:t>
      </w:r>
    </w:p>
    <w:p w:rsidR="0042100B" w:rsidRDefault="00E057FD">
      <w:pPr>
        <w:pStyle w:val="Akapitzlist"/>
        <w:numPr>
          <w:ilvl w:val="0"/>
          <w:numId w:val="12"/>
        </w:numPr>
        <w:tabs>
          <w:tab w:val="left" w:pos="1080"/>
        </w:tabs>
        <w:spacing w:after="0" w:line="276" w:lineRule="auto"/>
        <w:jc w:val="both"/>
      </w:pPr>
      <w:r>
        <w:rPr>
          <w:rFonts w:eastAsia="Times New Roman"/>
          <w:sz w:val="24"/>
          <w:szCs w:val="24"/>
          <w:lang w:eastAsia="ar-SA"/>
        </w:rPr>
        <w:t xml:space="preserve">Michała </w:t>
      </w:r>
      <w:proofErr w:type="spellStart"/>
      <w:r>
        <w:rPr>
          <w:rFonts w:eastAsia="Times New Roman"/>
          <w:sz w:val="24"/>
          <w:szCs w:val="24"/>
          <w:lang w:eastAsia="ar-SA"/>
        </w:rPr>
        <w:t>Srogosza</w:t>
      </w:r>
      <w:proofErr w:type="spellEnd"/>
      <w:r>
        <w:rPr>
          <w:rFonts w:eastAsia="Times New Roman"/>
          <w:sz w:val="24"/>
          <w:szCs w:val="24"/>
          <w:lang w:eastAsia="ar-SA"/>
        </w:rPr>
        <w:t xml:space="preserve"> – Wiceprezesa Zarządu</w:t>
      </w:r>
    </w:p>
    <w:p w:rsidR="0042100B" w:rsidRDefault="00E057FD">
      <w:pPr>
        <w:pStyle w:val="Standard"/>
        <w:tabs>
          <w:tab w:val="left" w:pos="360"/>
        </w:tabs>
        <w:spacing w:after="0" w:line="276" w:lineRule="auto"/>
        <w:jc w:val="both"/>
      </w:pPr>
      <w:r>
        <w:rPr>
          <w:rFonts w:eastAsia="Times New Roman"/>
          <w:sz w:val="24"/>
          <w:szCs w:val="24"/>
          <w:lang w:eastAsia="ar-SA"/>
        </w:rPr>
        <w:t>a</w:t>
      </w:r>
    </w:p>
    <w:p w:rsidR="0042100B" w:rsidRDefault="00E057FD">
      <w:pPr>
        <w:pStyle w:val="Standard"/>
        <w:tabs>
          <w:tab w:val="left" w:pos="360"/>
        </w:tabs>
        <w:spacing w:after="0" w:line="276" w:lineRule="auto"/>
        <w:jc w:val="both"/>
      </w:pPr>
      <w:r>
        <w:rPr>
          <w:rFonts w:eastAsia="Times New Roman"/>
          <w:sz w:val="16"/>
          <w:szCs w:val="16"/>
          <w:lang w:eastAsia="pl-PL"/>
        </w:rPr>
        <w:t>..........................................................................................................................................................................................</w:t>
      </w:r>
      <w:r>
        <w:rPr>
          <w:rFonts w:eastAsia="Times New Roman"/>
          <w:sz w:val="24"/>
          <w:szCs w:val="24"/>
          <w:lang w:eastAsia="pl-PL"/>
        </w:rPr>
        <w:t xml:space="preserve"> </w:t>
      </w:r>
      <w:r>
        <w:rPr>
          <w:rFonts w:eastAsia="Times New Roman"/>
          <w:sz w:val="24"/>
          <w:szCs w:val="24"/>
          <w:lang w:eastAsia="ar-SA"/>
        </w:rPr>
        <w:t>zwanym dalej „Sprzedającym” reprezentowanym przez:</w:t>
      </w:r>
    </w:p>
    <w:p w:rsidR="0042100B" w:rsidRDefault="00E057FD">
      <w:pPr>
        <w:pStyle w:val="Standard"/>
        <w:tabs>
          <w:tab w:val="left" w:pos="360"/>
        </w:tabs>
        <w:spacing w:after="0" w:line="276" w:lineRule="auto"/>
        <w:jc w:val="both"/>
      </w:pPr>
      <w:r>
        <w:rPr>
          <w:rFonts w:eastAsia="Times New Roman"/>
          <w:sz w:val="24"/>
          <w:szCs w:val="24"/>
          <w:lang w:eastAsia="ar-SA"/>
        </w:rPr>
        <w:t xml:space="preserve">1. </w:t>
      </w:r>
      <w:r>
        <w:rPr>
          <w:rFonts w:eastAsia="Times New Roman"/>
          <w:sz w:val="24"/>
          <w:szCs w:val="24"/>
          <w:lang w:eastAsia="ar-SA"/>
        </w:rPr>
        <w:tab/>
      </w:r>
      <w:r>
        <w:rPr>
          <w:rFonts w:eastAsia="Times New Roman"/>
          <w:sz w:val="16"/>
          <w:szCs w:val="16"/>
          <w:lang w:eastAsia="pl-PL"/>
        </w:rPr>
        <w:t>…………………………………………………….</w:t>
      </w:r>
    </w:p>
    <w:p w:rsidR="0042100B" w:rsidRDefault="0042100B">
      <w:pPr>
        <w:pStyle w:val="Standard"/>
        <w:tabs>
          <w:tab w:val="left" w:pos="360"/>
        </w:tabs>
        <w:spacing w:after="0" w:line="276" w:lineRule="auto"/>
        <w:ind w:firstLine="708"/>
        <w:jc w:val="both"/>
        <w:rPr>
          <w:rFonts w:eastAsia="Times New Roman"/>
          <w:sz w:val="24"/>
          <w:szCs w:val="24"/>
          <w:lang w:eastAsia="pl-PL"/>
        </w:rPr>
      </w:pPr>
    </w:p>
    <w:p w:rsidR="0042100B" w:rsidRDefault="0042100B">
      <w:pPr>
        <w:pStyle w:val="Standard"/>
        <w:tabs>
          <w:tab w:val="left" w:pos="360"/>
          <w:tab w:val="left" w:pos="720"/>
        </w:tabs>
        <w:spacing w:after="0" w:line="276" w:lineRule="auto"/>
        <w:jc w:val="both"/>
        <w:rPr>
          <w:rFonts w:eastAsia="Times New Roman"/>
          <w:color w:val="FF0000"/>
          <w:sz w:val="16"/>
          <w:szCs w:val="16"/>
          <w:lang w:eastAsia="pl-PL"/>
        </w:rPr>
      </w:pPr>
    </w:p>
    <w:p w:rsidR="0042100B" w:rsidRDefault="00E057FD">
      <w:pPr>
        <w:pStyle w:val="Standard"/>
        <w:tabs>
          <w:tab w:val="left" w:pos="360"/>
        </w:tabs>
        <w:spacing w:after="0" w:line="276" w:lineRule="auto"/>
        <w:jc w:val="both"/>
      </w:pPr>
      <w:r>
        <w:rPr>
          <w:rFonts w:eastAsia="Times New Roman"/>
          <w:sz w:val="24"/>
          <w:szCs w:val="24"/>
          <w:lang w:eastAsia="pl-PL"/>
        </w:rPr>
        <w:t>W wyniku wyboru najkorzystniejszej oferty wyłonionej w wyniku zapytania ofertowego na:</w:t>
      </w:r>
    </w:p>
    <w:p w:rsidR="0042100B" w:rsidRDefault="0042100B">
      <w:pPr>
        <w:pStyle w:val="Standard"/>
        <w:tabs>
          <w:tab w:val="left" w:pos="360"/>
        </w:tabs>
        <w:spacing w:after="0" w:line="276" w:lineRule="auto"/>
        <w:ind w:firstLine="708"/>
        <w:jc w:val="both"/>
        <w:rPr>
          <w:rFonts w:eastAsia="Times New Roman"/>
          <w:sz w:val="24"/>
          <w:szCs w:val="24"/>
          <w:lang w:eastAsia="pl-PL"/>
        </w:rPr>
      </w:pPr>
    </w:p>
    <w:p w:rsidR="0042100B" w:rsidRDefault="00E057FD">
      <w:pPr>
        <w:pStyle w:val="Standard"/>
        <w:spacing w:after="0" w:line="276" w:lineRule="auto"/>
        <w:jc w:val="center"/>
      </w:pPr>
      <w:r>
        <w:rPr>
          <w:rFonts w:eastAsia="Times New Roman"/>
          <w:b/>
          <w:i/>
          <w:sz w:val="24"/>
          <w:szCs w:val="24"/>
          <w:lang w:eastAsia="ar-SA"/>
        </w:rPr>
        <w:t>„</w:t>
      </w:r>
      <w:r>
        <w:rPr>
          <w:rFonts w:eastAsia="Times New Roman"/>
          <w:b/>
          <w:bCs/>
          <w:i/>
          <w:color w:val="000000"/>
          <w:sz w:val="24"/>
          <w:szCs w:val="24"/>
          <w:lang w:eastAsia="ar-SA"/>
        </w:rPr>
        <w:t>Zakup używanego samochodu dostawczego do 3,5 t na potrzeby</w:t>
      </w:r>
    </w:p>
    <w:p w:rsidR="0042100B" w:rsidRDefault="00E057FD">
      <w:pPr>
        <w:pStyle w:val="Standard"/>
        <w:spacing w:after="0" w:line="276" w:lineRule="auto"/>
        <w:jc w:val="center"/>
      </w:pPr>
      <w:r>
        <w:rPr>
          <w:rFonts w:eastAsia="Times New Roman"/>
          <w:b/>
          <w:bCs/>
          <w:i/>
          <w:color w:val="000000"/>
          <w:sz w:val="24"/>
          <w:szCs w:val="24"/>
          <w:lang w:eastAsia="ar-SA"/>
        </w:rPr>
        <w:t>Miejskiego Przedsiębiorstwa Wodociągów i Kanalizacji w Poddębicach Sp. z o.o. ”</w:t>
      </w:r>
      <w:bookmarkStart w:id="0" w:name="Bookmark"/>
      <w:bookmarkEnd w:id="0"/>
    </w:p>
    <w:p w:rsidR="0042100B" w:rsidRDefault="0042100B">
      <w:pPr>
        <w:pStyle w:val="Standard"/>
        <w:spacing w:after="0" w:line="276" w:lineRule="auto"/>
        <w:jc w:val="center"/>
        <w:rPr>
          <w:rFonts w:eastAsia="Times New Roman"/>
          <w:b/>
          <w:bCs/>
          <w:i/>
          <w:iCs/>
          <w:sz w:val="24"/>
          <w:szCs w:val="24"/>
          <w:lang w:eastAsia="ar-SA"/>
        </w:rPr>
      </w:pPr>
    </w:p>
    <w:p w:rsidR="0042100B" w:rsidRDefault="00E057FD">
      <w:pPr>
        <w:pStyle w:val="Standard"/>
        <w:spacing w:after="0" w:line="276" w:lineRule="auto"/>
        <w:jc w:val="both"/>
      </w:pPr>
      <w:r>
        <w:rPr>
          <w:rFonts w:eastAsia="Times New Roman"/>
          <w:bCs/>
          <w:iCs/>
          <w:sz w:val="24"/>
          <w:szCs w:val="24"/>
          <w:lang w:eastAsia="ar-SA"/>
        </w:rPr>
        <w:t>została zawarta umowa o poniższej treści:</w:t>
      </w:r>
    </w:p>
    <w:p w:rsidR="0042100B" w:rsidRDefault="0042100B">
      <w:pPr>
        <w:pStyle w:val="Standard"/>
        <w:tabs>
          <w:tab w:val="left" w:pos="360"/>
        </w:tabs>
        <w:spacing w:after="0" w:line="276" w:lineRule="auto"/>
        <w:rPr>
          <w:rFonts w:eastAsia="Times New Roman"/>
          <w:b/>
          <w:sz w:val="16"/>
          <w:szCs w:val="16"/>
          <w:lang w:eastAsia="ar-SA"/>
        </w:rPr>
      </w:pPr>
    </w:p>
    <w:p w:rsidR="0042100B" w:rsidRDefault="00E057FD">
      <w:pPr>
        <w:pStyle w:val="Standard"/>
        <w:spacing w:after="0" w:line="276" w:lineRule="auto"/>
        <w:jc w:val="center"/>
      </w:pPr>
      <w:r>
        <w:rPr>
          <w:rFonts w:eastAsia="Times New Roman"/>
          <w:sz w:val="24"/>
          <w:szCs w:val="24"/>
          <w:lang w:eastAsia="pl-PL"/>
        </w:rPr>
        <w:t>§ 1.</w:t>
      </w:r>
    </w:p>
    <w:p w:rsidR="0042100B" w:rsidRDefault="00E057FD">
      <w:pPr>
        <w:pStyle w:val="Standard"/>
        <w:widowControl w:val="0"/>
        <w:numPr>
          <w:ilvl w:val="2"/>
          <w:numId w:val="1"/>
        </w:numPr>
        <w:tabs>
          <w:tab w:val="left" w:pos="851"/>
        </w:tabs>
        <w:spacing w:after="0" w:line="276" w:lineRule="auto"/>
        <w:ind w:left="426" w:hanging="426"/>
        <w:jc w:val="both"/>
      </w:pPr>
      <w:r>
        <w:rPr>
          <w:rFonts w:eastAsia="Lucida Sans Unicode"/>
          <w:sz w:val="24"/>
          <w:szCs w:val="24"/>
        </w:rPr>
        <w:t>Przedmiotem umowy jest zakup używanego samochodu dostawczego do 3,5 tony.</w:t>
      </w:r>
    </w:p>
    <w:p w:rsidR="0042100B" w:rsidRDefault="00E057FD">
      <w:pPr>
        <w:pStyle w:val="Standard"/>
        <w:widowControl w:val="0"/>
        <w:numPr>
          <w:ilvl w:val="2"/>
          <w:numId w:val="1"/>
        </w:numPr>
        <w:tabs>
          <w:tab w:val="left" w:pos="852"/>
          <w:tab w:val="left" w:pos="1146"/>
        </w:tabs>
        <w:spacing w:after="0" w:line="276" w:lineRule="auto"/>
        <w:ind w:left="426" w:hanging="426"/>
        <w:jc w:val="both"/>
      </w:pPr>
      <w:r>
        <w:rPr>
          <w:rFonts w:eastAsia="Times New Roman"/>
          <w:sz w:val="24"/>
          <w:szCs w:val="24"/>
          <w:lang w:eastAsia="ar-SA"/>
        </w:rPr>
        <w:t>Dane kupowanego pojazdu:</w:t>
      </w:r>
    </w:p>
    <w:p w:rsidR="0042100B" w:rsidRDefault="00E057FD">
      <w:pPr>
        <w:pStyle w:val="Standard"/>
        <w:tabs>
          <w:tab w:val="left" w:pos="852"/>
          <w:tab w:val="left" w:pos="1146"/>
        </w:tabs>
        <w:spacing w:after="0" w:line="276" w:lineRule="auto"/>
        <w:ind w:left="426"/>
        <w:jc w:val="both"/>
      </w:pPr>
      <w:r>
        <w:rPr>
          <w:rFonts w:eastAsia="Times New Roman"/>
          <w:sz w:val="24"/>
          <w:szCs w:val="24"/>
          <w:lang w:eastAsia="ar-SA"/>
        </w:rPr>
        <w:t xml:space="preserve">Samochód dostawczy: samochód marki </w:t>
      </w:r>
      <w:r>
        <w:rPr>
          <w:rFonts w:eastAsia="Times New Roman"/>
          <w:sz w:val="16"/>
          <w:szCs w:val="16"/>
          <w:lang w:eastAsia="ar-SA"/>
        </w:rPr>
        <w:t>…………………………..</w:t>
      </w:r>
      <w:r>
        <w:rPr>
          <w:rFonts w:eastAsia="Times New Roman"/>
          <w:sz w:val="24"/>
          <w:szCs w:val="24"/>
          <w:lang w:eastAsia="ar-SA"/>
        </w:rPr>
        <w:t xml:space="preserve">, typ/model </w:t>
      </w:r>
      <w:r>
        <w:rPr>
          <w:rFonts w:eastAsia="Times New Roman"/>
          <w:sz w:val="16"/>
          <w:szCs w:val="16"/>
          <w:lang w:eastAsia="ar-SA"/>
        </w:rPr>
        <w:t>……………..……….……..</w:t>
      </w:r>
      <w:r>
        <w:rPr>
          <w:rFonts w:eastAsia="Times New Roman"/>
          <w:sz w:val="24"/>
          <w:szCs w:val="24"/>
          <w:lang w:eastAsia="ar-SA"/>
        </w:rPr>
        <w:t xml:space="preserve">, rok produkcji </w:t>
      </w:r>
      <w:r>
        <w:rPr>
          <w:rFonts w:eastAsia="Times New Roman"/>
          <w:sz w:val="16"/>
          <w:szCs w:val="16"/>
          <w:lang w:eastAsia="ar-SA"/>
        </w:rPr>
        <w:t>…………………………..</w:t>
      </w:r>
      <w:r>
        <w:rPr>
          <w:rFonts w:eastAsia="Times New Roman"/>
          <w:sz w:val="24"/>
          <w:szCs w:val="24"/>
          <w:lang w:eastAsia="ar-SA"/>
        </w:rPr>
        <w:t>nr VIN</w:t>
      </w:r>
      <w:r>
        <w:rPr>
          <w:rFonts w:eastAsia="Times New Roman"/>
          <w:sz w:val="16"/>
          <w:szCs w:val="16"/>
          <w:lang w:eastAsia="ar-SA"/>
        </w:rPr>
        <w:t>…………….……………..</w:t>
      </w:r>
      <w:r>
        <w:rPr>
          <w:rFonts w:eastAsia="Times New Roman"/>
          <w:sz w:val="24"/>
          <w:szCs w:val="24"/>
          <w:lang w:eastAsia="ar-SA"/>
        </w:rPr>
        <w:t xml:space="preserve">, przebieg w km </w:t>
      </w:r>
      <w:r>
        <w:rPr>
          <w:rFonts w:eastAsia="Times New Roman"/>
          <w:sz w:val="16"/>
          <w:szCs w:val="16"/>
          <w:lang w:eastAsia="ar-SA"/>
        </w:rPr>
        <w:t>…………………………..</w:t>
      </w:r>
    </w:p>
    <w:p w:rsidR="0042100B" w:rsidRDefault="00E057FD">
      <w:pPr>
        <w:pStyle w:val="Standard"/>
        <w:widowControl w:val="0"/>
        <w:numPr>
          <w:ilvl w:val="2"/>
          <w:numId w:val="1"/>
        </w:numPr>
        <w:tabs>
          <w:tab w:val="left" w:pos="852"/>
          <w:tab w:val="left" w:pos="1146"/>
        </w:tabs>
        <w:spacing w:after="0" w:line="276" w:lineRule="auto"/>
        <w:ind w:left="426" w:hanging="426"/>
        <w:jc w:val="both"/>
      </w:pPr>
      <w:r>
        <w:rPr>
          <w:rFonts w:eastAsia="Times New Roman"/>
          <w:sz w:val="24"/>
          <w:szCs w:val="24"/>
          <w:lang w:eastAsia="ar-SA"/>
        </w:rPr>
        <w:t>Sprzedający oświadcza, że jest właścicielem pojazdu, o którym mowa w ust. 2.</w:t>
      </w:r>
    </w:p>
    <w:p w:rsidR="0042100B" w:rsidRDefault="00E057FD">
      <w:pPr>
        <w:pStyle w:val="Standard"/>
        <w:widowControl w:val="0"/>
        <w:numPr>
          <w:ilvl w:val="2"/>
          <w:numId w:val="1"/>
        </w:numPr>
        <w:tabs>
          <w:tab w:val="left" w:pos="852"/>
          <w:tab w:val="left" w:pos="1146"/>
        </w:tabs>
        <w:spacing w:after="0" w:line="276" w:lineRule="auto"/>
        <w:ind w:left="426" w:hanging="426"/>
        <w:jc w:val="both"/>
      </w:pPr>
      <w:r>
        <w:rPr>
          <w:rFonts w:eastAsia="Lucida Sans Unicode"/>
          <w:sz w:val="24"/>
          <w:szCs w:val="24"/>
        </w:rPr>
        <w:t>Przekazanie pojazdu, o którym mowa w</w:t>
      </w:r>
      <w:r>
        <w:rPr>
          <w:rFonts w:eastAsia="Lucida Sans Unicode"/>
          <w:i/>
          <w:iCs/>
          <w:w w:val="139"/>
          <w:sz w:val="24"/>
          <w:szCs w:val="24"/>
        </w:rPr>
        <w:t xml:space="preserve"> </w:t>
      </w:r>
      <w:r>
        <w:rPr>
          <w:rFonts w:eastAsia="Lucida Sans Unicode"/>
          <w:sz w:val="24"/>
          <w:szCs w:val="24"/>
        </w:rPr>
        <w:t>ust. 2 nastąpi protokołem zdawczo-odbiorczym               z udziałem przedstawicieli obu stron.</w:t>
      </w:r>
    </w:p>
    <w:p w:rsidR="0042100B" w:rsidRDefault="00E057FD">
      <w:pPr>
        <w:pStyle w:val="Standard"/>
        <w:widowControl w:val="0"/>
        <w:numPr>
          <w:ilvl w:val="2"/>
          <w:numId w:val="1"/>
        </w:numPr>
        <w:tabs>
          <w:tab w:val="left" w:pos="852"/>
          <w:tab w:val="left" w:pos="1146"/>
        </w:tabs>
        <w:spacing w:after="0" w:line="276" w:lineRule="auto"/>
        <w:ind w:left="426" w:hanging="426"/>
        <w:jc w:val="both"/>
      </w:pPr>
      <w:r>
        <w:rPr>
          <w:rFonts w:eastAsia="Lucida Sans Unicode"/>
          <w:sz w:val="24"/>
          <w:szCs w:val="24"/>
        </w:rPr>
        <w:t xml:space="preserve">Sprzedający oświadcza, że pojazd o którym mowa </w:t>
      </w:r>
      <w:r>
        <w:rPr>
          <w:rFonts w:eastAsia="Lucida Sans Unicode"/>
          <w:iCs/>
          <w:sz w:val="24"/>
          <w:szCs w:val="24"/>
        </w:rPr>
        <w:t>w</w:t>
      </w:r>
      <w:r>
        <w:rPr>
          <w:rFonts w:eastAsia="Lucida Sans Unicode"/>
          <w:i/>
          <w:iCs/>
          <w:sz w:val="24"/>
          <w:szCs w:val="24"/>
        </w:rPr>
        <w:t xml:space="preserve"> </w:t>
      </w:r>
      <w:r>
        <w:rPr>
          <w:rFonts w:eastAsia="Lucida Sans Unicode"/>
          <w:sz w:val="24"/>
          <w:szCs w:val="24"/>
        </w:rPr>
        <w:t xml:space="preserve">ust. 2 jest wolny od jakichkolwiek wad fizycznych </w:t>
      </w:r>
      <w:r>
        <w:rPr>
          <w:rFonts w:eastAsia="Lucida Sans Unicode"/>
          <w:w w:val="81"/>
          <w:sz w:val="24"/>
          <w:szCs w:val="24"/>
        </w:rPr>
        <w:t xml:space="preserve">i </w:t>
      </w:r>
      <w:r>
        <w:rPr>
          <w:rFonts w:eastAsia="Lucida Sans Unicode"/>
          <w:sz w:val="24"/>
          <w:szCs w:val="24"/>
        </w:rPr>
        <w:t xml:space="preserve">prawnych, w </w:t>
      </w:r>
      <w:r>
        <w:rPr>
          <w:rFonts w:eastAsia="Lucida Sans Unicode"/>
          <w:w w:val="89"/>
          <w:sz w:val="24"/>
          <w:szCs w:val="24"/>
        </w:rPr>
        <w:t xml:space="preserve">tym </w:t>
      </w:r>
      <w:r>
        <w:rPr>
          <w:rFonts w:eastAsia="Lucida Sans Unicode"/>
          <w:sz w:val="24"/>
          <w:szCs w:val="24"/>
        </w:rPr>
        <w:t>wszelkich praw osób trzecich i jakichkolwiek innych obciążeń i zabezpieczeń.</w:t>
      </w:r>
    </w:p>
    <w:p w:rsidR="0042100B" w:rsidRDefault="00E057FD">
      <w:pPr>
        <w:pStyle w:val="Standard"/>
        <w:widowControl w:val="0"/>
        <w:numPr>
          <w:ilvl w:val="2"/>
          <w:numId w:val="1"/>
        </w:numPr>
        <w:tabs>
          <w:tab w:val="left" w:pos="852"/>
          <w:tab w:val="left" w:pos="1146"/>
        </w:tabs>
        <w:spacing w:after="0" w:line="276" w:lineRule="auto"/>
        <w:ind w:left="426" w:hanging="426"/>
        <w:jc w:val="both"/>
      </w:pPr>
      <w:r>
        <w:rPr>
          <w:rFonts w:eastAsia="Lucida Sans Unicode"/>
          <w:sz w:val="24"/>
          <w:szCs w:val="24"/>
        </w:rPr>
        <w:t>Sprzedający oświadcza, że pojazd spełnia warunki określone w zapytaniu ofertowym.</w:t>
      </w:r>
    </w:p>
    <w:p w:rsidR="0042100B" w:rsidRDefault="00E057FD">
      <w:pPr>
        <w:pStyle w:val="Standard"/>
        <w:widowControl w:val="0"/>
        <w:numPr>
          <w:ilvl w:val="2"/>
          <w:numId w:val="1"/>
        </w:numPr>
        <w:tabs>
          <w:tab w:val="left" w:pos="852"/>
          <w:tab w:val="left" w:pos="1146"/>
        </w:tabs>
        <w:spacing w:after="0" w:line="276" w:lineRule="auto"/>
        <w:ind w:left="426" w:hanging="426"/>
        <w:jc w:val="both"/>
      </w:pPr>
      <w:r>
        <w:rPr>
          <w:rFonts w:eastAsia="Lucida Sans Unicode"/>
          <w:sz w:val="24"/>
          <w:szCs w:val="24"/>
        </w:rPr>
        <w:t xml:space="preserve">Sprzedający przekaże Zamawiającemu wszelkie niezbędne dokumenty związane z pojazdem, a wymagane do zarejestrowania pojazdu o którym mowa w ust. </w:t>
      </w:r>
      <w:r>
        <w:rPr>
          <w:rFonts w:eastAsia="Lucida Sans Unicode"/>
          <w:w w:val="89"/>
          <w:sz w:val="24"/>
          <w:szCs w:val="24"/>
        </w:rPr>
        <w:t xml:space="preserve">2 </w:t>
      </w:r>
      <w:r>
        <w:rPr>
          <w:rFonts w:eastAsia="Lucida Sans Unicode"/>
          <w:sz w:val="24"/>
          <w:szCs w:val="24"/>
        </w:rPr>
        <w:t>na rzecz Zamawiającego.</w:t>
      </w:r>
    </w:p>
    <w:p w:rsidR="0042100B" w:rsidRDefault="0042100B">
      <w:pPr>
        <w:pStyle w:val="Standard"/>
        <w:tabs>
          <w:tab w:val="left" w:pos="786"/>
          <w:tab w:val="left" w:pos="1146"/>
        </w:tabs>
        <w:spacing w:after="0" w:line="276" w:lineRule="auto"/>
        <w:ind w:left="426" w:hanging="426"/>
        <w:jc w:val="center"/>
        <w:rPr>
          <w:rFonts w:eastAsia="Times New Roman"/>
          <w:sz w:val="24"/>
          <w:szCs w:val="24"/>
          <w:lang w:eastAsia="ar-SA"/>
        </w:rPr>
      </w:pPr>
    </w:p>
    <w:p w:rsidR="0042100B" w:rsidRDefault="00E057FD">
      <w:pPr>
        <w:pStyle w:val="Standard"/>
        <w:tabs>
          <w:tab w:val="left" w:pos="786"/>
          <w:tab w:val="left" w:pos="1146"/>
        </w:tabs>
        <w:spacing w:after="0" w:line="276" w:lineRule="auto"/>
        <w:jc w:val="center"/>
      </w:pPr>
      <w:r>
        <w:rPr>
          <w:rFonts w:eastAsia="Times New Roman"/>
          <w:sz w:val="24"/>
          <w:szCs w:val="24"/>
          <w:lang w:eastAsia="ar-SA"/>
        </w:rPr>
        <w:lastRenderedPageBreak/>
        <w:t>§ 2.</w:t>
      </w:r>
    </w:p>
    <w:p w:rsidR="0042100B" w:rsidRDefault="00E057FD">
      <w:pPr>
        <w:pStyle w:val="Standard"/>
        <w:widowControl w:val="0"/>
        <w:numPr>
          <w:ilvl w:val="0"/>
          <w:numId w:val="13"/>
        </w:numPr>
        <w:spacing w:after="0" w:line="276" w:lineRule="auto"/>
        <w:jc w:val="both"/>
      </w:pPr>
      <w:r>
        <w:rPr>
          <w:rFonts w:eastAsia="Times New Roman"/>
          <w:sz w:val="24"/>
          <w:szCs w:val="24"/>
          <w:lang w:eastAsia="pl-PL"/>
        </w:rPr>
        <w:t xml:space="preserve">Przedmiot umowy będzie </w:t>
      </w:r>
      <w:r>
        <w:rPr>
          <w:rFonts w:eastAsia="Times New Roman"/>
          <w:iCs/>
          <w:sz w:val="24"/>
          <w:szCs w:val="24"/>
          <w:lang w:eastAsia="pl-PL"/>
        </w:rPr>
        <w:t>odebrany przez</w:t>
      </w:r>
      <w:r>
        <w:rPr>
          <w:rFonts w:eastAsia="Times New Roman"/>
          <w:sz w:val="24"/>
          <w:szCs w:val="24"/>
          <w:lang w:eastAsia="pl-PL"/>
        </w:rPr>
        <w:t xml:space="preserve"> Zamawiającego do 7 dni liczonych od daty podpisania umowy.</w:t>
      </w:r>
    </w:p>
    <w:p w:rsidR="0042100B" w:rsidRDefault="00E057FD">
      <w:pPr>
        <w:pStyle w:val="Standard"/>
        <w:tabs>
          <w:tab w:val="left" w:pos="786"/>
          <w:tab w:val="left" w:pos="1146"/>
        </w:tabs>
        <w:spacing w:after="0" w:line="276" w:lineRule="auto"/>
        <w:ind w:left="426" w:hanging="426"/>
        <w:jc w:val="center"/>
      </w:pPr>
      <w:r>
        <w:rPr>
          <w:rFonts w:eastAsia="Times New Roman"/>
          <w:sz w:val="24"/>
          <w:szCs w:val="24"/>
          <w:lang w:eastAsia="ar-SA"/>
        </w:rPr>
        <w:t>§ 3.</w:t>
      </w: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 xml:space="preserve">1. </w:t>
      </w:r>
      <w:r>
        <w:rPr>
          <w:rFonts w:eastAsia="Times New Roman"/>
          <w:sz w:val="24"/>
          <w:szCs w:val="24"/>
          <w:lang w:eastAsia="ar-SA"/>
        </w:rPr>
        <w:tab/>
        <w:t>Sprzedający otrzyma za dostawę przedmiotu umowy wynagrodzenie w wysokości:</w:t>
      </w:r>
    </w:p>
    <w:p w:rsidR="0042100B" w:rsidRDefault="00E057FD">
      <w:pPr>
        <w:pStyle w:val="Standard"/>
        <w:tabs>
          <w:tab w:val="left" w:pos="1146"/>
          <w:tab w:val="left" w:pos="2836"/>
        </w:tabs>
        <w:spacing w:after="0" w:line="276" w:lineRule="auto"/>
        <w:ind w:left="426" w:hanging="426"/>
        <w:jc w:val="both"/>
      </w:pPr>
      <w:r>
        <w:rPr>
          <w:rFonts w:eastAsia="Times New Roman"/>
          <w:sz w:val="24"/>
          <w:szCs w:val="24"/>
          <w:lang w:eastAsia="ar-SA"/>
        </w:rPr>
        <w:tab/>
        <w:t xml:space="preserve">netto: </w:t>
      </w:r>
      <w:r>
        <w:rPr>
          <w:rFonts w:eastAsia="Times New Roman"/>
          <w:sz w:val="24"/>
          <w:szCs w:val="24"/>
          <w:lang w:eastAsia="ar-SA"/>
        </w:rPr>
        <w:tab/>
      </w:r>
      <w:r>
        <w:rPr>
          <w:rFonts w:eastAsia="Times New Roman"/>
          <w:sz w:val="16"/>
          <w:szCs w:val="16"/>
          <w:lang w:eastAsia="ar-SA"/>
        </w:rPr>
        <w:t xml:space="preserve">…………………………………  </w:t>
      </w:r>
      <w:r>
        <w:rPr>
          <w:rFonts w:eastAsia="Times New Roman"/>
          <w:color w:val="666666"/>
          <w:sz w:val="24"/>
          <w:szCs w:val="24"/>
          <w:lang w:eastAsia="ar-SA"/>
        </w:rPr>
        <w:t>(słownie netto:</w:t>
      </w:r>
      <w:r>
        <w:rPr>
          <w:rFonts w:eastAsia="Times New Roman"/>
          <w:color w:val="666666"/>
          <w:sz w:val="16"/>
          <w:szCs w:val="16"/>
          <w:lang w:eastAsia="ar-SA"/>
        </w:rPr>
        <w:t>…………………………………………………………………………………………………………….)</w:t>
      </w:r>
    </w:p>
    <w:p w:rsidR="0042100B" w:rsidRDefault="00E057FD">
      <w:pPr>
        <w:pStyle w:val="Standard"/>
        <w:tabs>
          <w:tab w:val="left" w:pos="1146"/>
          <w:tab w:val="left" w:pos="2836"/>
        </w:tabs>
        <w:spacing w:after="0" w:line="276" w:lineRule="auto"/>
        <w:ind w:left="426" w:hanging="426"/>
        <w:jc w:val="both"/>
      </w:pPr>
      <w:r>
        <w:rPr>
          <w:rFonts w:eastAsia="Times New Roman"/>
          <w:color w:val="666666"/>
          <w:sz w:val="24"/>
          <w:szCs w:val="24"/>
          <w:lang w:eastAsia="ar-SA"/>
        </w:rPr>
        <w:tab/>
      </w:r>
      <w:r>
        <w:rPr>
          <w:rFonts w:eastAsia="Times New Roman"/>
          <w:sz w:val="24"/>
          <w:szCs w:val="24"/>
          <w:lang w:eastAsia="ar-SA"/>
        </w:rPr>
        <w:t xml:space="preserve">podatek VAT </w:t>
      </w:r>
      <w:r>
        <w:rPr>
          <w:rFonts w:eastAsia="Times New Roman"/>
          <w:sz w:val="16"/>
          <w:szCs w:val="16"/>
          <w:lang w:eastAsia="ar-SA"/>
        </w:rPr>
        <w:t>…….</w:t>
      </w:r>
      <w:r>
        <w:rPr>
          <w:rFonts w:eastAsia="Times New Roman"/>
          <w:sz w:val="24"/>
          <w:szCs w:val="24"/>
          <w:lang w:eastAsia="ar-SA"/>
        </w:rPr>
        <w:t>%</w:t>
      </w:r>
      <w:r>
        <w:rPr>
          <w:rFonts w:eastAsia="Times New Roman"/>
          <w:sz w:val="24"/>
          <w:szCs w:val="24"/>
          <w:lang w:eastAsia="ar-SA"/>
        </w:rPr>
        <w:tab/>
      </w:r>
      <w:r>
        <w:rPr>
          <w:rFonts w:eastAsia="Times New Roman"/>
          <w:sz w:val="16"/>
          <w:szCs w:val="16"/>
          <w:lang w:eastAsia="ar-SA"/>
        </w:rPr>
        <w:t>………………………………………..</w:t>
      </w:r>
      <w:r>
        <w:t xml:space="preserve"> (</w:t>
      </w:r>
      <w:r>
        <w:rPr>
          <w:rFonts w:eastAsia="Times New Roman"/>
          <w:sz w:val="24"/>
          <w:szCs w:val="24"/>
          <w:lang w:eastAsia="ar-SA"/>
        </w:rPr>
        <w:t>słownie VAT:</w:t>
      </w:r>
      <w:r>
        <w:rPr>
          <w:rFonts w:eastAsia="Times New Roman"/>
          <w:sz w:val="16"/>
          <w:szCs w:val="16"/>
          <w:lang w:eastAsia="ar-SA"/>
        </w:rPr>
        <w:t>…………………………………………………………………..)</w:t>
      </w:r>
    </w:p>
    <w:p w:rsidR="0042100B" w:rsidRDefault="00E057FD">
      <w:pPr>
        <w:pStyle w:val="Standard"/>
        <w:tabs>
          <w:tab w:val="left" w:pos="1146"/>
          <w:tab w:val="left" w:pos="2836"/>
        </w:tabs>
        <w:spacing w:after="0" w:line="276" w:lineRule="auto"/>
        <w:ind w:left="426" w:hanging="426"/>
        <w:jc w:val="both"/>
      </w:pPr>
      <w:r>
        <w:rPr>
          <w:rFonts w:eastAsia="Times New Roman"/>
          <w:sz w:val="24"/>
          <w:szCs w:val="24"/>
          <w:lang w:eastAsia="ar-SA"/>
        </w:rPr>
        <w:tab/>
        <w:t xml:space="preserve">brutto: </w:t>
      </w:r>
      <w:r>
        <w:rPr>
          <w:rFonts w:eastAsia="Times New Roman"/>
          <w:sz w:val="24"/>
          <w:szCs w:val="24"/>
          <w:lang w:eastAsia="ar-SA"/>
        </w:rPr>
        <w:tab/>
      </w:r>
      <w:r>
        <w:rPr>
          <w:rFonts w:eastAsia="Times New Roman"/>
          <w:sz w:val="16"/>
          <w:szCs w:val="16"/>
          <w:lang w:eastAsia="ar-SA"/>
        </w:rPr>
        <w:t xml:space="preserve">………………………………………… </w:t>
      </w:r>
      <w:r>
        <w:rPr>
          <w:rFonts w:eastAsia="Times New Roman"/>
          <w:sz w:val="24"/>
          <w:szCs w:val="24"/>
          <w:lang w:eastAsia="ar-SA"/>
        </w:rPr>
        <w:t xml:space="preserve">(słownie brutto: </w:t>
      </w:r>
      <w:r>
        <w:rPr>
          <w:rFonts w:eastAsia="Times New Roman"/>
          <w:sz w:val="24"/>
          <w:szCs w:val="24"/>
          <w:lang w:eastAsia="ar-SA"/>
        </w:rPr>
        <w:tab/>
      </w:r>
      <w:r>
        <w:rPr>
          <w:rFonts w:eastAsia="Times New Roman"/>
          <w:sz w:val="16"/>
          <w:szCs w:val="16"/>
          <w:lang w:eastAsia="ar-SA"/>
        </w:rPr>
        <w:t>…………………………………………………………)</w:t>
      </w: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 xml:space="preserve">2. </w:t>
      </w:r>
      <w:r>
        <w:rPr>
          <w:rFonts w:eastAsia="Times New Roman"/>
          <w:sz w:val="24"/>
          <w:szCs w:val="24"/>
          <w:lang w:eastAsia="ar-SA"/>
        </w:rPr>
        <w:tab/>
        <w:t xml:space="preserve">Kwota wynagrodzenia przelana zostanie na konto Sprzedawcy nr: </w:t>
      </w:r>
      <w:r>
        <w:rPr>
          <w:rFonts w:eastAsia="Times New Roman"/>
          <w:sz w:val="16"/>
          <w:szCs w:val="16"/>
          <w:lang w:eastAsia="ar-SA"/>
        </w:rPr>
        <w:t>…………………………………………………</w:t>
      </w: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 xml:space="preserve">3. </w:t>
      </w:r>
      <w:r>
        <w:rPr>
          <w:rFonts w:eastAsia="Times New Roman"/>
          <w:sz w:val="24"/>
          <w:szCs w:val="24"/>
          <w:lang w:eastAsia="ar-SA"/>
        </w:rPr>
        <w:tab/>
      </w:r>
      <w:r>
        <w:rPr>
          <w:rFonts w:eastAsia="Times New Roman"/>
          <w:sz w:val="24"/>
          <w:szCs w:val="24"/>
          <w:lang w:eastAsia="pl-PL"/>
        </w:rPr>
        <w:t xml:space="preserve">Należność za samochód będzie uregulowana w formie przelewu bankowego na rachunek wskazany przez Sprzedawcę w terminie do 7 dni od daty otrzymania faktury.  </w:t>
      </w: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4.</w:t>
      </w:r>
      <w:r>
        <w:rPr>
          <w:rFonts w:eastAsia="Times New Roman"/>
          <w:sz w:val="24"/>
          <w:szCs w:val="24"/>
          <w:lang w:eastAsia="ar-SA"/>
        </w:rPr>
        <w:tab/>
      </w:r>
      <w:r>
        <w:rPr>
          <w:rFonts w:eastAsia="Times New Roman"/>
          <w:sz w:val="24"/>
          <w:szCs w:val="24"/>
          <w:lang w:eastAsia="pl-PL"/>
        </w:rPr>
        <w:t>Faktura winna być wystawiona z uwzględnieniem następujących danych:</w:t>
      </w:r>
    </w:p>
    <w:p w:rsidR="0042100B" w:rsidRDefault="00E057FD">
      <w:pPr>
        <w:pStyle w:val="Standard"/>
        <w:widowControl w:val="0"/>
        <w:tabs>
          <w:tab w:val="left" w:pos="852"/>
        </w:tabs>
        <w:spacing w:after="0" w:line="276" w:lineRule="auto"/>
        <w:ind w:left="426" w:hanging="426"/>
        <w:jc w:val="both"/>
      </w:pPr>
      <w:r>
        <w:rPr>
          <w:rFonts w:eastAsia="Times New Roman"/>
          <w:sz w:val="24"/>
          <w:szCs w:val="24"/>
          <w:lang w:eastAsia="pl-PL"/>
        </w:rPr>
        <w:tab/>
        <w:t>Nabywca: Miejskie Przedsiębiorstwo Wodociągów i Kanalizacji w Poddębicach Sp. z o.o. ul. Parzęczewska 29/35, 99-200 Poddębice.</w:t>
      </w:r>
    </w:p>
    <w:p w:rsidR="0042100B" w:rsidRDefault="00E057FD">
      <w:pPr>
        <w:pStyle w:val="Standard"/>
        <w:tabs>
          <w:tab w:val="left" w:pos="720"/>
          <w:tab w:val="left" w:pos="786"/>
        </w:tabs>
        <w:spacing w:after="0" w:line="276" w:lineRule="auto"/>
        <w:ind w:left="360" w:hanging="360"/>
        <w:jc w:val="both"/>
      </w:pPr>
      <w:r>
        <w:rPr>
          <w:rFonts w:eastAsia="Times New Roman"/>
          <w:sz w:val="24"/>
          <w:szCs w:val="24"/>
          <w:lang w:eastAsia="pl-PL"/>
        </w:rPr>
        <w:tab/>
        <w:t xml:space="preserve"> NIP: 828-000-18-02</w:t>
      </w:r>
    </w:p>
    <w:p w:rsidR="0042100B" w:rsidRDefault="00E057FD">
      <w:pPr>
        <w:pStyle w:val="Standard"/>
        <w:tabs>
          <w:tab w:val="left" w:pos="720"/>
          <w:tab w:val="left" w:pos="786"/>
        </w:tabs>
        <w:spacing w:after="0" w:line="276" w:lineRule="auto"/>
        <w:ind w:left="360" w:hanging="360"/>
        <w:jc w:val="both"/>
      </w:pPr>
      <w:r>
        <w:rPr>
          <w:rFonts w:eastAsia="Times New Roman"/>
          <w:sz w:val="24"/>
          <w:szCs w:val="24"/>
          <w:lang w:eastAsia="pl-PL"/>
        </w:rPr>
        <w:tab/>
      </w:r>
    </w:p>
    <w:p w:rsidR="0042100B" w:rsidRDefault="00E057FD">
      <w:pPr>
        <w:pStyle w:val="Standard"/>
        <w:tabs>
          <w:tab w:val="left" w:pos="786"/>
          <w:tab w:val="left" w:pos="1146"/>
        </w:tabs>
        <w:spacing w:after="0" w:line="276" w:lineRule="auto"/>
        <w:ind w:left="426" w:hanging="426"/>
        <w:jc w:val="center"/>
      </w:pPr>
      <w:r>
        <w:rPr>
          <w:rFonts w:eastAsia="Times New Roman"/>
          <w:sz w:val="24"/>
          <w:szCs w:val="24"/>
          <w:lang w:eastAsia="ar-SA"/>
        </w:rPr>
        <w:t>§ 4.</w:t>
      </w:r>
    </w:p>
    <w:p w:rsidR="0042100B" w:rsidRDefault="00E057FD">
      <w:pPr>
        <w:pStyle w:val="Akapitzlist"/>
        <w:numPr>
          <w:ilvl w:val="3"/>
          <w:numId w:val="1"/>
        </w:numPr>
        <w:tabs>
          <w:tab w:val="left" w:pos="852"/>
          <w:tab w:val="left" w:pos="1146"/>
        </w:tabs>
        <w:spacing w:after="0" w:line="276" w:lineRule="auto"/>
        <w:ind w:left="426" w:hanging="426"/>
        <w:jc w:val="both"/>
      </w:pPr>
      <w:r>
        <w:rPr>
          <w:rFonts w:eastAsia="Times New Roman"/>
          <w:sz w:val="24"/>
          <w:szCs w:val="24"/>
          <w:lang w:eastAsia="ar-SA"/>
        </w:rPr>
        <w:t xml:space="preserve">Sprzedający oświadcza, że przedmiot umowy jest zgodny ze złożoną ofertą.  </w:t>
      </w:r>
      <w:r>
        <w:rPr>
          <w:rFonts w:eastAsia="Times New Roman"/>
          <w:color w:val="000000" w:themeColor="text1"/>
          <w:sz w:val="24"/>
          <w:szCs w:val="24"/>
          <w:lang w:eastAsia="ar-SA"/>
        </w:rPr>
        <w:t>Jest wolny od wad prawnych i faktycznych oraz nie podlega zajęciu.</w:t>
      </w:r>
    </w:p>
    <w:p w:rsidR="0042100B" w:rsidRDefault="00E057FD">
      <w:pPr>
        <w:pStyle w:val="Akapitzlist"/>
        <w:numPr>
          <w:ilvl w:val="3"/>
          <w:numId w:val="1"/>
        </w:numPr>
        <w:tabs>
          <w:tab w:val="left" w:pos="852"/>
          <w:tab w:val="left" w:pos="1146"/>
        </w:tabs>
        <w:spacing w:after="0" w:line="276" w:lineRule="auto"/>
        <w:ind w:left="426" w:hanging="426"/>
        <w:jc w:val="both"/>
        <w:rPr>
          <w:color w:val="000000" w:themeColor="text1"/>
        </w:rPr>
      </w:pPr>
      <w:r>
        <w:rPr>
          <w:rFonts w:eastAsia="Times New Roman"/>
          <w:sz w:val="24"/>
          <w:szCs w:val="24"/>
          <w:lang w:eastAsia="ar-SA"/>
        </w:rPr>
        <w:t xml:space="preserve">Sprzedający udziela </w:t>
      </w:r>
      <w:r w:rsidR="002425C8">
        <w:rPr>
          <w:rFonts w:eastAsia="Times New Roman"/>
          <w:sz w:val="24"/>
          <w:szCs w:val="24"/>
          <w:lang w:eastAsia="ar-SA"/>
        </w:rPr>
        <w:t>12</w:t>
      </w:r>
      <w:r>
        <w:rPr>
          <w:rFonts w:eastAsia="Times New Roman"/>
          <w:sz w:val="24"/>
          <w:szCs w:val="24"/>
          <w:lang w:eastAsia="ar-SA"/>
        </w:rPr>
        <w:t xml:space="preserve"> miesięcznej </w:t>
      </w:r>
      <w:r w:rsidR="002425C8">
        <w:rPr>
          <w:rFonts w:eastAsia="Times New Roman"/>
          <w:sz w:val="24"/>
          <w:szCs w:val="24"/>
          <w:lang w:eastAsia="ar-SA"/>
        </w:rPr>
        <w:t xml:space="preserve">gwarancji </w:t>
      </w:r>
      <w:r>
        <w:rPr>
          <w:rFonts w:eastAsia="Times New Roman"/>
          <w:color w:val="000000" w:themeColor="text1"/>
          <w:sz w:val="24"/>
          <w:szCs w:val="24"/>
          <w:lang w:eastAsia="ar-SA"/>
        </w:rPr>
        <w:t>na samochód dostawczy.</w:t>
      </w:r>
    </w:p>
    <w:p w:rsidR="0042100B" w:rsidRDefault="00E057FD">
      <w:pPr>
        <w:pStyle w:val="Akapitzlist"/>
        <w:numPr>
          <w:ilvl w:val="3"/>
          <w:numId w:val="1"/>
        </w:numPr>
        <w:tabs>
          <w:tab w:val="left" w:pos="852"/>
          <w:tab w:val="left" w:pos="1146"/>
        </w:tabs>
        <w:spacing w:after="0" w:line="276" w:lineRule="auto"/>
        <w:ind w:left="426" w:hanging="426"/>
        <w:jc w:val="both"/>
      </w:pPr>
      <w:r w:rsidRPr="00E057FD">
        <w:rPr>
          <w:rFonts w:asciiTheme="minorHAnsi" w:eastAsia="Times New Roman" w:hAnsiTheme="minorHAnsi" w:cstheme="minorHAnsi"/>
          <w:color w:val="000000" w:themeColor="text1"/>
          <w:sz w:val="24"/>
          <w:szCs w:val="24"/>
          <w:lang w:eastAsia="ar-SA"/>
        </w:rPr>
        <w:t xml:space="preserve">Początkowy termin </w:t>
      </w:r>
      <w:r w:rsidR="002425C8">
        <w:rPr>
          <w:rFonts w:asciiTheme="minorHAnsi" w:eastAsia="Times New Roman" w:hAnsiTheme="minorHAnsi" w:cstheme="minorHAnsi"/>
          <w:color w:val="000000" w:themeColor="text1"/>
          <w:sz w:val="24"/>
          <w:szCs w:val="24"/>
          <w:lang w:eastAsia="ar-SA"/>
        </w:rPr>
        <w:t>gwarancji</w:t>
      </w:r>
      <w:r w:rsidRPr="00E057FD">
        <w:rPr>
          <w:rFonts w:asciiTheme="minorHAnsi" w:eastAsia="Times New Roman" w:hAnsiTheme="minorHAnsi" w:cstheme="minorHAnsi"/>
          <w:color w:val="000000" w:themeColor="text1"/>
          <w:sz w:val="24"/>
          <w:szCs w:val="24"/>
          <w:lang w:eastAsia="ar-SA"/>
        </w:rPr>
        <w:t xml:space="preserve"> rozpoc</w:t>
      </w:r>
      <w:r w:rsidRPr="00E057FD">
        <w:rPr>
          <w:rFonts w:asciiTheme="minorHAnsi" w:eastAsia="Times New Roman" w:hAnsiTheme="minorHAnsi" w:cstheme="minorHAnsi"/>
          <w:sz w:val="24"/>
          <w:szCs w:val="24"/>
          <w:lang w:eastAsia="ar-SA"/>
        </w:rPr>
        <w:t>znie się od dnia odbioru pojazdu, o którym mowa w niniejszej umowie. Sprzedający</w:t>
      </w:r>
      <w:r>
        <w:rPr>
          <w:rFonts w:eastAsia="Times New Roman"/>
          <w:sz w:val="24"/>
          <w:szCs w:val="24"/>
          <w:lang w:eastAsia="ar-SA"/>
        </w:rPr>
        <w:t xml:space="preserve"> zobowiązuje się do wykonywania bezpłatnych napraw </w:t>
      </w:r>
      <w:r>
        <w:rPr>
          <w:rFonts w:eastAsia="Times New Roman"/>
          <w:iCs/>
          <w:sz w:val="24"/>
          <w:szCs w:val="24"/>
          <w:lang w:eastAsia="ar-SA"/>
        </w:rPr>
        <w:t>w</w:t>
      </w:r>
      <w:r>
        <w:rPr>
          <w:rFonts w:eastAsia="Times New Roman"/>
          <w:i/>
          <w:iCs/>
          <w:sz w:val="24"/>
          <w:szCs w:val="24"/>
          <w:lang w:eastAsia="ar-SA"/>
        </w:rPr>
        <w:t xml:space="preserve"> </w:t>
      </w:r>
      <w:r>
        <w:rPr>
          <w:rFonts w:eastAsia="Times New Roman"/>
          <w:sz w:val="24"/>
          <w:szCs w:val="24"/>
          <w:lang w:eastAsia="ar-SA"/>
        </w:rPr>
        <w:t xml:space="preserve">okresie obowiązywania </w:t>
      </w:r>
      <w:r w:rsidR="002425C8">
        <w:rPr>
          <w:rFonts w:eastAsia="Times New Roman"/>
          <w:sz w:val="24"/>
          <w:szCs w:val="24"/>
          <w:lang w:eastAsia="ar-SA"/>
        </w:rPr>
        <w:t>gwarancji</w:t>
      </w:r>
      <w:r>
        <w:rPr>
          <w:rFonts w:eastAsia="Times New Roman"/>
          <w:sz w:val="24"/>
          <w:szCs w:val="24"/>
          <w:lang w:eastAsia="ar-SA"/>
        </w:rPr>
        <w:t>.</w:t>
      </w:r>
    </w:p>
    <w:p w:rsidR="0042100B" w:rsidRDefault="00E057FD" w:rsidP="002425C8">
      <w:pPr>
        <w:pStyle w:val="Akapitzlist"/>
        <w:tabs>
          <w:tab w:val="left" w:pos="852"/>
          <w:tab w:val="left" w:pos="1146"/>
        </w:tabs>
        <w:spacing w:after="0" w:line="276" w:lineRule="auto"/>
        <w:ind w:left="426" w:hanging="426"/>
        <w:jc w:val="both"/>
      </w:pPr>
      <w:r>
        <w:t xml:space="preserve">4. </w:t>
      </w:r>
      <w:r w:rsidR="002425C8">
        <w:t xml:space="preserve">   </w:t>
      </w:r>
      <w:r>
        <w:rPr>
          <w:rFonts w:eastAsia="Times New Roman"/>
          <w:sz w:val="24"/>
          <w:szCs w:val="24"/>
          <w:lang w:eastAsia="ar-SA"/>
        </w:rPr>
        <w:t>Jeżeli w ciągu 14 dni od dnia zgłoszenia wady przedmiot umowy nie zostanie naprawiony przez sprzedawcę, zamawiający może naprawić samochód na jego koszt na co sprzedawca się godzi. Kupujący wystawi sprzedającemu notę obciążeniową z 14 dniowym terminie płatności.</w:t>
      </w:r>
    </w:p>
    <w:p w:rsidR="0042100B" w:rsidRDefault="00E057FD">
      <w:pPr>
        <w:pStyle w:val="Akapitzlist"/>
        <w:numPr>
          <w:ilvl w:val="3"/>
          <w:numId w:val="1"/>
        </w:numPr>
        <w:tabs>
          <w:tab w:val="left" w:pos="852"/>
          <w:tab w:val="left" w:pos="1146"/>
        </w:tabs>
        <w:spacing w:after="0" w:line="276" w:lineRule="auto"/>
        <w:ind w:left="426" w:hanging="426"/>
        <w:jc w:val="both"/>
      </w:pPr>
      <w:r>
        <w:rPr>
          <w:rFonts w:eastAsia="Times New Roman"/>
          <w:sz w:val="24"/>
          <w:szCs w:val="24"/>
          <w:lang w:eastAsia="ar-SA"/>
        </w:rPr>
        <w:t>Zamawiający, w razie stwierdzenia ewentualnych wad zrealizowanego przedmiotu umowy (podczas jego eksploatacji) w okresie gwarancji jakości, obowiązany jest  do przedłożenia stosownej reklamacji.</w:t>
      </w:r>
    </w:p>
    <w:p w:rsidR="0042100B" w:rsidRDefault="0042100B">
      <w:pPr>
        <w:pStyle w:val="Akapitzlist"/>
        <w:tabs>
          <w:tab w:val="left" w:pos="2880"/>
        </w:tabs>
        <w:spacing w:after="0" w:line="276" w:lineRule="auto"/>
        <w:ind w:left="2160"/>
        <w:jc w:val="both"/>
        <w:rPr>
          <w:rFonts w:eastAsia="Times New Roman"/>
          <w:sz w:val="24"/>
          <w:szCs w:val="24"/>
          <w:lang w:eastAsia="ar-SA"/>
        </w:rPr>
      </w:pPr>
    </w:p>
    <w:p w:rsidR="0042100B" w:rsidRDefault="00E057FD">
      <w:pPr>
        <w:pStyle w:val="Standard"/>
        <w:tabs>
          <w:tab w:val="left" w:pos="786"/>
          <w:tab w:val="left" w:pos="1146"/>
        </w:tabs>
        <w:spacing w:after="0" w:line="276" w:lineRule="auto"/>
        <w:ind w:left="426" w:hanging="426"/>
        <w:jc w:val="center"/>
      </w:pPr>
      <w:r>
        <w:rPr>
          <w:rFonts w:eastAsia="Times New Roman"/>
          <w:sz w:val="24"/>
          <w:szCs w:val="24"/>
          <w:lang w:eastAsia="ar-SA"/>
        </w:rPr>
        <w:t>§ 5.</w:t>
      </w:r>
    </w:p>
    <w:p w:rsidR="0042100B" w:rsidRDefault="00E057FD">
      <w:pPr>
        <w:pStyle w:val="Standard"/>
        <w:widowControl w:val="0"/>
        <w:numPr>
          <w:ilvl w:val="3"/>
          <w:numId w:val="4"/>
        </w:numPr>
        <w:tabs>
          <w:tab w:val="left" w:pos="852"/>
          <w:tab w:val="left" w:pos="1146"/>
        </w:tabs>
        <w:spacing w:after="0" w:line="276" w:lineRule="auto"/>
        <w:ind w:left="426" w:hanging="426"/>
        <w:jc w:val="both"/>
      </w:pPr>
      <w:r>
        <w:rPr>
          <w:rFonts w:eastAsia="Times New Roman"/>
          <w:sz w:val="24"/>
          <w:szCs w:val="24"/>
          <w:lang w:eastAsia="ar-SA"/>
        </w:rPr>
        <w:t>Strony uzgodniły, iż w przypadku nie wykonania lub nienależytego wykonania przedmiotu umowy, będą naliczane kary umowne.</w:t>
      </w:r>
    </w:p>
    <w:p w:rsidR="0042100B" w:rsidRDefault="00E057FD">
      <w:pPr>
        <w:pStyle w:val="Standard"/>
        <w:widowControl w:val="0"/>
        <w:numPr>
          <w:ilvl w:val="3"/>
          <w:numId w:val="4"/>
        </w:numPr>
        <w:tabs>
          <w:tab w:val="left" w:pos="852"/>
          <w:tab w:val="left" w:pos="1146"/>
        </w:tabs>
        <w:spacing w:after="0" w:line="276" w:lineRule="auto"/>
        <w:ind w:left="426" w:hanging="426"/>
        <w:jc w:val="both"/>
      </w:pPr>
      <w:r>
        <w:rPr>
          <w:rFonts w:eastAsia="Times New Roman"/>
          <w:sz w:val="24"/>
          <w:szCs w:val="24"/>
          <w:lang w:eastAsia="ar-SA"/>
        </w:rPr>
        <w:t>Sprzedający zapłaci Zamawiającemu kary umowne:</w:t>
      </w:r>
    </w:p>
    <w:p w:rsidR="0042100B" w:rsidRDefault="00E057FD">
      <w:pPr>
        <w:pStyle w:val="Standard"/>
        <w:widowControl w:val="0"/>
        <w:numPr>
          <w:ilvl w:val="0"/>
          <w:numId w:val="14"/>
        </w:numPr>
        <w:tabs>
          <w:tab w:val="left" w:pos="852"/>
        </w:tabs>
        <w:spacing w:after="0" w:line="276" w:lineRule="auto"/>
        <w:ind w:left="851" w:hanging="425"/>
        <w:jc w:val="both"/>
      </w:pPr>
      <w:r>
        <w:rPr>
          <w:rFonts w:eastAsia="Times New Roman"/>
          <w:sz w:val="24"/>
          <w:szCs w:val="24"/>
          <w:lang w:eastAsia="ar-SA"/>
        </w:rPr>
        <w:t>za opóźnienie w dostawie przedmiotu umowy lub dokumentów niezbędnych                                     do rejestracji samochodu w wysokości 0,1% wynagrodzenia umownego brutto za każdy dzień opóźnienia,</w:t>
      </w:r>
    </w:p>
    <w:p w:rsidR="0042100B" w:rsidRDefault="00E057FD">
      <w:pPr>
        <w:pStyle w:val="Standard"/>
        <w:widowControl w:val="0"/>
        <w:numPr>
          <w:ilvl w:val="0"/>
          <w:numId w:val="15"/>
        </w:numPr>
        <w:tabs>
          <w:tab w:val="left" w:pos="852"/>
        </w:tabs>
        <w:spacing w:after="0" w:line="276" w:lineRule="auto"/>
        <w:ind w:left="851" w:hanging="425"/>
        <w:jc w:val="both"/>
      </w:pPr>
      <w:r>
        <w:rPr>
          <w:rFonts w:eastAsia="Times New Roman"/>
          <w:sz w:val="24"/>
          <w:szCs w:val="24"/>
          <w:lang w:eastAsia="ar-SA"/>
        </w:rPr>
        <w:t>za opóźnienie w usuwaniu wad stwierdzonych przy odbiorze lub w okresie gwarancji przez Zamawiającego w wysokości 0,1% wynagrodzenia umownego brutto za każdy dzień opóźnienia od daty wyznaczonej na usunięcie wad,</w:t>
      </w:r>
    </w:p>
    <w:p w:rsidR="0042100B" w:rsidRDefault="00E057FD">
      <w:pPr>
        <w:pStyle w:val="Standard"/>
        <w:widowControl w:val="0"/>
        <w:numPr>
          <w:ilvl w:val="0"/>
          <w:numId w:val="16"/>
        </w:numPr>
        <w:tabs>
          <w:tab w:val="left" w:pos="852"/>
        </w:tabs>
        <w:spacing w:after="0" w:line="276" w:lineRule="auto"/>
        <w:ind w:left="851" w:hanging="425"/>
        <w:jc w:val="both"/>
      </w:pPr>
      <w:r>
        <w:rPr>
          <w:rFonts w:eastAsia="Times New Roman"/>
          <w:sz w:val="24"/>
          <w:szCs w:val="24"/>
          <w:lang w:eastAsia="ar-SA"/>
        </w:rPr>
        <w:lastRenderedPageBreak/>
        <w:t>za odstąpienie od umowy z przyczyn zależnych od Sprzedającego w wysokości 10% wynagrodzenia umownego brutto.</w:t>
      </w:r>
    </w:p>
    <w:p w:rsidR="0042100B" w:rsidRDefault="00E057FD">
      <w:pPr>
        <w:pStyle w:val="Standard"/>
        <w:widowControl w:val="0"/>
        <w:numPr>
          <w:ilvl w:val="3"/>
          <w:numId w:val="4"/>
        </w:numPr>
        <w:tabs>
          <w:tab w:val="left" w:pos="426"/>
          <w:tab w:val="left" w:pos="1843"/>
        </w:tabs>
        <w:spacing w:after="0" w:line="276" w:lineRule="auto"/>
        <w:ind w:left="0" w:hanging="2160"/>
        <w:jc w:val="both"/>
      </w:pPr>
      <w:r>
        <w:rPr>
          <w:rFonts w:eastAsia="Times New Roman"/>
          <w:sz w:val="24"/>
          <w:szCs w:val="24"/>
          <w:lang w:eastAsia="ar-SA"/>
        </w:rPr>
        <w:t xml:space="preserve">3.     Zamawiający </w:t>
      </w:r>
      <w:r>
        <w:rPr>
          <w:rFonts w:eastAsia="Times New Roman"/>
          <w:sz w:val="24"/>
          <w:szCs w:val="24"/>
          <w:lang w:eastAsia="pl-PL"/>
        </w:rPr>
        <w:t>zapłaci Sprzedawcy kary umowne:</w:t>
      </w:r>
    </w:p>
    <w:p w:rsidR="0042100B" w:rsidRDefault="00E057FD">
      <w:pPr>
        <w:pStyle w:val="Standard"/>
        <w:widowControl w:val="0"/>
        <w:numPr>
          <w:ilvl w:val="0"/>
          <w:numId w:val="17"/>
        </w:numPr>
        <w:spacing w:after="0" w:line="276" w:lineRule="auto"/>
        <w:ind w:left="851" w:hanging="425"/>
        <w:jc w:val="both"/>
      </w:pPr>
      <w:r>
        <w:rPr>
          <w:rFonts w:eastAsia="Times New Roman"/>
          <w:sz w:val="24"/>
          <w:szCs w:val="24"/>
          <w:lang w:eastAsia="pl-PL"/>
        </w:rPr>
        <w:t>za każdy dzień zwłoki w odbiorze gotowego wyrobu po wyznaczonym terminie odbioru w wysokości 0,1 % wynagrodzenia umownego,</w:t>
      </w:r>
    </w:p>
    <w:p w:rsidR="0042100B" w:rsidRDefault="00E057FD">
      <w:pPr>
        <w:pStyle w:val="Standard"/>
        <w:widowControl w:val="0"/>
        <w:numPr>
          <w:ilvl w:val="0"/>
          <w:numId w:val="18"/>
        </w:numPr>
        <w:spacing w:after="0" w:line="276" w:lineRule="auto"/>
        <w:ind w:left="851" w:hanging="425"/>
        <w:jc w:val="both"/>
      </w:pPr>
      <w:r>
        <w:rPr>
          <w:rFonts w:eastAsia="Times New Roman"/>
          <w:sz w:val="24"/>
          <w:szCs w:val="24"/>
          <w:lang w:eastAsia="pl-PL"/>
        </w:rPr>
        <w:t>z tytułu odstąpienia od umowy z przyczyn zależnych od Zamawiającego w wysokości 0,1% wynagrodzenia umownego.</w:t>
      </w: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4.</w:t>
      </w:r>
      <w:r>
        <w:rPr>
          <w:rFonts w:eastAsia="Times New Roman"/>
          <w:sz w:val="24"/>
          <w:szCs w:val="24"/>
          <w:lang w:eastAsia="ar-SA"/>
        </w:rPr>
        <w:tab/>
        <w:t>Jeżeli kara umowna nie pokrywa szkody, strony mogą dochodzić odszkodowania uzupełniającego na zasadach ogólnych wg Kodeksu Cywilnego.</w:t>
      </w: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 xml:space="preserve">5. </w:t>
      </w:r>
      <w:r>
        <w:rPr>
          <w:rFonts w:eastAsia="Times New Roman"/>
          <w:sz w:val="24"/>
          <w:szCs w:val="24"/>
          <w:lang w:eastAsia="ar-SA"/>
        </w:rPr>
        <w:tab/>
        <w:t>Zamawiającemu przysługuje prawo odstąpienia od urnowy z przyczyn zależnych                            od Sprzedającego w przypadku dostawy pojazdu nie odpowiadającego warunkom zawartym w zapytaniu ofertowym, lub opóźnieniu w dostawie przedmiotu umowy powyżej 14 dni od terminu wynikającego z urnowy, bądź opóźnieniu w naprawie wady powyżej 14 dni od dnia ustalonego przez Zamawiającego.</w:t>
      </w: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 xml:space="preserve">6. </w:t>
      </w:r>
      <w:r>
        <w:rPr>
          <w:rFonts w:eastAsia="Times New Roman"/>
          <w:sz w:val="24"/>
          <w:szCs w:val="24"/>
          <w:lang w:eastAsia="ar-SA"/>
        </w:rPr>
        <w:tab/>
        <w:t>Oświadczenie o odstąpieniu od umowy powinno nastąpić w formie pisemnej pod rygorem nieważności takiego oświadczenia i musi zawierać uzasadnienie. Termin na złożenie oświadczenia o odstąpieniu wynosi 30 dni od powzięcia wiadomości o okolicznościach uprawniających do odstąpienia od umowy, a określonych w niniejszym rozdziale.</w:t>
      </w: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7.</w:t>
      </w:r>
      <w:r>
        <w:rPr>
          <w:rFonts w:eastAsia="Times New Roman"/>
          <w:sz w:val="24"/>
          <w:szCs w:val="24"/>
          <w:lang w:eastAsia="ar-SA"/>
        </w:rPr>
        <w:tab/>
        <w:t>W razie zwłoki w zapłacie ustalonej ceny Zamawiający zobowiązuje się do zapłaty odsetek ustawowych.</w:t>
      </w:r>
    </w:p>
    <w:p w:rsidR="0042100B" w:rsidRDefault="0042100B">
      <w:pPr>
        <w:pStyle w:val="Standard"/>
        <w:tabs>
          <w:tab w:val="left" w:pos="786"/>
          <w:tab w:val="left" w:pos="1146"/>
        </w:tabs>
        <w:spacing w:after="0" w:line="276" w:lineRule="auto"/>
        <w:ind w:left="426" w:hanging="426"/>
        <w:jc w:val="center"/>
        <w:rPr>
          <w:rFonts w:eastAsia="Times New Roman"/>
          <w:sz w:val="24"/>
          <w:szCs w:val="24"/>
          <w:lang w:eastAsia="ar-SA"/>
        </w:rPr>
      </w:pPr>
    </w:p>
    <w:p w:rsidR="0042100B" w:rsidRDefault="00E057FD">
      <w:pPr>
        <w:pStyle w:val="Standard"/>
        <w:tabs>
          <w:tab w:val="left" w:pos="786"/>
          <w:tab w:val="left" w:pos="1146"/>
        </w:tabs>
        <w:spacing w:after="0" w:line="276" w:lineRule="auto"/>
        <w:ind w:left="426" w:hanging="426"/>
        <w:jc w:val="center"/>
      </w:pPr>
      <w:r>
        <w:rPr>
          <w:rFonts w:eastAsia="Times New Roman"/>
          <w:sz w:val="24"/>
          <w:szCs w:val="24"/>
          <w:lang w:eastAsia="ar-SA"/>
        </w:rPr>
        <w:t>§ 6.</w:t>
      </w:r>
    </w:p>
    <w:p w:rsidR="0042100B" w:rsidRDefault="00E057FD">
      <w:pPr>
        <w:pStyle w:val="Standard"/>
        <w:tabs>
          <w:tab w:val="left" w:pos="426"/>
        </w:tabs>
        <w:spacing w:after="0" w:line="276" w:lineRule="auto"/>
        <w:ind w:left="426" w:hanging="426"/>
        <w:jc w:val="both"/>
      </w:pPr>
      <w:r>
        <w:rPr>
          <w:rFonts w:eastAsia="Times New Roman"/>
          <w:sz w:val="24"/>
          <w:szCs w:val="24"/>
          <w:lang w:eastAsia="pl-PL"/>
        </w:rPr>
        <w:t xml:space="preserve">1. </w:t>
      </w:r>
      <w:r>
        <w:rPr>
          <w:rFonts w:eastAsia="Times New Roman"/>
          <w:sz w:val="24"/>
          <w:szCs w:val="24"/>
          <w:lang w:eastAsia="pl-PL"/>
        </w:rPr>
        <w:tab/>
        <w:t>Wszelkie zmiany niniejszej umowy mogą nastąpić tylko za zgodą obu Stron w formie pisemnej pod rygorem nieważności.</w:t>
      </w:r>
    </w:p>
    <w:p w:rsidR="0042100B" w:rsidRDefault="00E057FD">
      <w:pPr>
        <w:pStyle w:val="Standard"/>
        <w:tabs>
          <w:tab w:val="left" w:pos="284"/>
          <w:tab w:val="left" w:pos="1146"/>
        </w:tabs>
        <w:spacing w:after="0" w:line="276" w:lineRule="auto"/>
        <w:ind w:left="426" w:hanging="426"/>
        <w:jc w:val="both"/>
      </w:pPr>
      <w:r>
        <w:rPr>
          <w:rFonts w:eastAsia="Times New Roman"/>
          <w:sz w:val="24"/>
          <w:szCs w:val="24"/>
          <w:lang w:eastAsia="pl-PL"/>
        </w:rPr>
        <w:t xml:space="preserve">2. </w:t>
      </w:r>
      <w:r>
        <w:rPr>
          <w:rFonts w:eastAsia="Times New Roman"/>
          <w:sz w:val="24"/>
          <w:szCs w:val="24"/>
          <w:lang w:eastAsia="pl-PL"/>
        </w:rPr>
        <w:tab/>
      </w:r>
      <w:r>
        <w:rPr>
          <w:rFonts w:eastAsia="Times New Roman"/>
          <w:sz w:val="24"/>
          <w:szCs w:val="24"/>
          <w:lang w:eastAsia="pl-PL"/>
        </w:rPr>
        <w:tab/>
        <w:t>Zakazuje się istotnych zmian postanowień zawartej umowy w stosunku do treści oferty,                     na podstawie której dokonano wyboru wykonawcy.</w:t>
      </w:r>
    </w:p>
    <w:p w:rsidR="0042100B" w:rsidRDefault="00E057FD">
      <w:pPr>
        <w:pStyle w:val="Standard"/>
        <w:tabs>
          <w:tab w:val="left" w:pos="426"/>
        </w:tabs>
        <w:spacing w:after="0" w:line="276" w:lineRule="auto"/>
        <w:ind w:left="426" w:hanging="426"/>
        <w:jc w:val="both"/>
      </w:pPr>
      <w:r>
        <w:rPr>
          <w:rFonts w:eastAsia="Times New Roman"/>
          <w:sz w:val="24"/>
          <w:szCs w:val="24"/>
          <w:lang w:eastAsia="pl-PL"/>
        </w:rPr>
        <w:t xml:space="preserve">3. </w:t>
      </w:r>
      <w:r>
        <w:rPr>
          <w:rFonts w:eastAsia="Times New Roman"/>
          <w:sz w:val="24"/>
          <w:szCs w:val="24"/>
          <w:lang w:eastAsia="pl-PL"/>
        </w:rPr>
        <w:tab/>
        <w:t>Zmiana umowy możliwa jest jedynie w następujących przypadkach :</w:t>
      </w:r>
    </w:p>
    <w:p w:rsidR="0042100B" w:rsidRDefault="00E057FD">
      <w:pPr>
        <w:pStyle w:val="Standard"/>
        <w:tabs>
          <w:tab w:val="left" w:pos="851"/>
        </w:tabs>
        <w:spacing w:after="0" w:line="276" w:lineRule="auto"/>
        <w:ind w:left="709" w:hanging="283"/>
        <w:jc w:val="both"/>
      </w:pPr>
      <w:r>
        <w:rPr>
          <w:rFonts w:eastAsia="Times New Roman"/>
          <w:sz w:val="24"/>
          <w:szCs w:val="24"/>
          <w:lang w:eastAsia="pl-PL"/>
        </w:rPr>
        <w:t xml:space="preserve">a) </w:t>
      </w:r>
      <w:r>
        <w:rPr>
          <w:rFonts w:eastAsia="Times New Roman"/>
          <w:sz w:val="24"/>
          <w:szCs w:val="24"/>
          <w:lang w:eastAsia="pl-PL"/>
        </w:rPr>
        <w:tab/>
        <w:t>dopuszczalna jest zmiana umowy polegająca na zmianie danych Wykonawcy bez zmian samego Wykonawcy (np. zmiana siedziby, adresu, nazwy),</w:t>
      </w:r>
    </w:p>
    <w:p w:rsidR="0042100B" w:rsidRDefault="00E057FD">
      <w:pPr>
        <w:pStyle w:val="Standard"/>
        <w:tabs>
          <w:tab w:val="left" w:pos="851"/>
        </w:tabs>
        <w:spacing w:after="0" w:line="276" w:lineRule="auto"/>
        <w:ind w:left="709" w:hanging="283"/>
        <w:jc w:val="both"/>
      </w:pPr>
      <w:r>
        <w:rPr>
          <w:rFonts w:eastAsia="Times New Roman"/>
          <w:sz w:val="24"/>
          <w:szCs w:val="24"/>
          <w:lang w:eastAsia="pl-PL"/>
        </w:rPr>
        <w:t>b) dopuszczalna jest zmiana numeru rachunku bankowego wykonawcy, podanego                                          w umowie, w przypadku zmiany rachunku bankowego wykonawcy, na który następować ma zapłata wynagrodzenia za wykonanie przedmiotu niniejszego zamówienia,</w:t>
      </w:r>
    </w:p>
    <w:p w:rsidR="0042100B" w:rsidRDefault="00E057FD">
      <w:pPr>
        <w:pStyle w:val="Standard"/>
        <w:tabs>
          <w:tab w:val="left" w:pos="851"/>
        </w:tabs>
        <w:spacing w:after="0" w:line="276" w:lineRule="auto"/>
        <w:ind w:left="709" w:hanging="283"/>
        <w:jc w:val="both"/>
      </w:pPr>
      <w:r>
        <w:rPr>
          <w:rFonts w:eastAsia="Times New Roman"/>
          <w:sz w:val="24"/>
          <w:szCs w:val="24"/>
          <w:lang w:eastAsia="pl-PL"/>
        </w:rPr>
        <w:t xml:space="preserve">c) </w:t>
      </w:r>
      <w:r>
        <w:rPr>
          <w:rFonts w:eastAsia="Times New Roman"/>
          <w:sz w:val="24"/>
          <w:szCs w:val="24"/>
          <w:lang w:eastAsia="pl-PL"/>
        </w:rPr>
        <w:tab/>
        <w:t>dopuszczalne są zmiany postanowień umowy, które wynikają ze zmiany obowiązujących przepisów, jeżeli konieczne będzie dostosowanie postanowień umowy do nowego stanu prawnego,</w:t>
      </w:r>
    </w:p>
    <w:p w:rsidR="0042100B" w:rsidRDefault="00E057FD">
      <w:pPr>
        <w:pStyle w:val="Standard"/>
        <w:tabs>
          <w:tab w:val="left" w:pos="426"/>
        </w:tabs>
        <w:spacing w:after="0" w:line="276" w:lineRule="auto"/>
        <w:ind w:left="426" w:hanging="426"/>
        <w:jc w:val="both"/>
      </w:pPr>
      <w:r>
        <w:rPr>
          <w:rFonts w:eastAsia="Times New Roman"/>
          <w:sz w:val="24"/>
          <w:szCs w:val="24"/>
          <w:lang w:eastAsia="pl-PL"/>
        </w:rPr>
        <w:t xml:space="preserve">4) </w:t>
      </w:r>
      <w:r>
        <w:rPr>
          <w:rFonts w:eastAsia="Times New Roman"/>
          <w:sz w:val="24"/>
          <w:szCs w:val="24"/>
          <w:lang w:eastAsia="pl-PL"/>
        </w:rPr>
        <w:tab/>
        <w:t>dopuszczalna jest zmiana wynagrodzenia Sprzedającego w przypadku zmiany powszechnie obowiązujących przepisów w zakresie wysokości stawki podatku od towarów i usług na przedmiot świadczenia,</w:t>
      </w:r>
    </w:p>
    <w:p w:rsidR="0042100B" w:rsidRDefault="0042100B">
      <w:pPr>
        <w:pStyle w:val="Standard"/>
        <w:tabs>
          <w:tab w:val="left" w:pos="360"/>
          <w:tab w:val="left" w:pos="720"/>
        </w:tabs>
        <w:spacing w:after="0" w:line="276" w:lineRule="auto"/>
        <w:jc w:val="both"/>
        <w:rPr>
          <w:rFonts w:eastAsia="Times New Roman"/>
          <w:sz w:val="24"/>
          <w:szCs w:val="24"/>
          <w:lang w:eastAsia="ar-SA"/>
        </w:rPr>
      </w:pPr>
    </w:p>
    <w:p w:rsidR="002425C8" w:rsidRDefault="002425C8">
      <w:pPr>
        <w:pStyle w:val="Standard"/>
        <w:tabs>
          <w:tab w:val="left" w:pos="786"/>
          <w:tab w:val="left" w:pos="1146"/>
        </w:tabs>
        <w:spacing w:after="0" w:line="276" w:lineRule="auto"/>
        <w:ind w:left="426" w:hanging="426"/>
        <w:jc w:val="center"/>
        <w:rPr>
          <w:rFonts w:eastAsia="Times New Roman"/>
          <w:sz w:val="24"/>
          <w:szCs w:val="24"/>
          <w:lang w:eastAsia="ar-SA"/>
        </w:rPr>
      </w:pPr>
    </w:p>
    <w:p w:rsidR="0042100B" w:rsidRDefault="00E057FD">
      <w:pPr>
        <w:pStyle w:val="Standard"/>
        <w:tabs>
          <w:tab w:val="left" w:pos="786"/>
          <w:tab w:val="left" w:pos="1146"/>
        </w:tabs>
        <w:spacing w:after="0" w:line="276" w:lineRule="auto"/>
        <w:ind w:left="426" w:hanging="426"/>
        <w:jc w:val="center"/>
      </w:pPr>
      <w:bookmarkStart w:id="1" w:name="_GoBack"/>
      <w:bookmarkEnd w:id="1"/>
      <w:r>
        <w:rPr>
          <w:rFonts w:eastAsia="Times New Roman"/>
          <w:sz w:val="24"/>
          <w:szCs w:val="24"/>
          <w:lang w:eastAsia="ar-SA"/>
        </w:rPr>
        <w:lastRenderedPageBreak/>
        <w:t>§ 7.</w:t>
      </w:r>
    </w:p>
    <w:p w:rsidR="0042100B" w:rsidRDefault="0042100B">
      <w:pPr>
        <w:pStyle w:val="Standard"/>
        <w:tabs>
          <w:tab w:val="left" w:pos="568"/>
        </w:tabs>
        <w:spacing w:after="0" w:line="276" w:lineRule="auto"/>
        <w:ind w:left="426" w:hanging="426"/>
        <w:jc w:val="both"/>
        <w:rPr>
          <w:rFonts w:eastAsia="Times New Roman"/>
          <w:sz w:val="24"/>
          <w:szCs w:val="24"/>
          <w:lang w:eastAsia="ar-SA"/>
        </w:rPr>
      </w:pP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 xml:space="preserve">1. </w:t>
      </w:r>
      <w:r>
        <w:rPr>
          <w:rFonts w:eastAsia="Times New Roman"/>
          <w:sz w:val="24"/>
          <w:szCs w:val="24"/>
          <w:lang w:eastAsia="ar-SA"/>
        </w:rPr>
        <w:tab/>
        <w:t>Integralnymi składnikami niniejszej umowy jest zapytanie ofertowe wraz z ofertą.</w:t>
      </w: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 xml:space="preserve">2. </w:t>
      </w:r>
      <w:r>
        <w:rPr>
          <w:rFonts w:eastAsia="Times New Roman"/>
          <w:sz w:val="24"/>
          <w:szCs w:val="24"/>
          <w:lang w:eastAsia="ar-SA"/>
        </w:rPr>
        <w:tab/>
        <w:t>Właściwym do rozpatrywania sporów wynikłych na tle realizacji niniejszej umowy jest Sąd właściwy miejscowo dla siedziby Zamawiającego.</w:t>
      </w: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 xml:space="preserve">3. </w:t>
      </w:r>
      <w:r>
        <w:rPr>
          <w:rFonts w:eastAsia="Times New Roman"/>
          <w:sz w:val="24"/>
          <w:szCs w:val="24"/>
          <w:lang w:eastAsia="ar-SA"/>
        </w:rPr>
        <w:tab/>
        <w:t>W sprawach nieuregulowanych niniejszą umową stosuje się przepisy Kodeksu Cywilnego.</w:t>
      </w:r>
    </w:p>
    <w:p w:rsidR="0042100B" w:rsidRDefault="00E057FD">
      <w:pPr>
        <w:pStyle w:val="Standard"/>
        <w:tabs>
          <w:tab w:val="left" w:pos="1146"/>
        </w:tabs>
        <w:spacing w:after="0" w:line="276" w:lineRule="auto"/>
        <w:ind w:left="426" w:hanging="426"/>
        <w:jc w:val="both"/>
      </w:pPr>
      <w:r>
        <w:rPr>
          <w:rFonts w:eastAsia="Times New Roman"/>
          <w:sz w:val="24"/>
          <w:szCs w:val="24"/>
          <w:lang w:eastAsia="ar-SA"/>
        </w:rPr>
        <w:t xml:space="preserve">4. </w:t>
      </w:r>
      <w:r>
        <w:rPr>
          <w:rFonts w:eastAsia="Times New Roman"/>
          <w:sz w:val="24"/>
          <w:szCs w:val="24"/>
          <w:lang w:eastAsia="ar-SA"/>
        </w:rPr>
        <w:tab/>
        <w:t>Umowę niniejszą sporządzono w czterech jednobrzmiących egzemplarzach – trzy dla Zamawiającego i jeden dla Sprzedawcy.</w:t>
      </w:r>
    </w:p>
    <w:p w:rsidR="0042100B" w:rsidRDefault="0042100B">
      <w:pPr>
        <w:pStyle w:val="Standard"/>
        <w:tabs>
          <w:tab w:val="left" w:pos="786"/>
          <w:tab w:val="left" w:pos="1146"/>
        </w:tabs>
        <w:spacing w:after="0" w:line="276" w:lineRule="auto"/>
        <w:ind w:left="426" w:hanging="426"/>
        <w:jc w:val="both"/>
        <w:rPr>
          <w:rFonts w:eastAsia="Times New Roman"/>
          <w:sz w:val="24"/>
          <w:szCs w:val="24"/>
          <w:lang w:eastAsia="ar-SA"/>
        </w:rPr>
      </w:pPr>
    </w:p>
    <w:p w:rsidR="0042100B" w:rsidRDefault="0042100B">
      <w:pPr>
        <w:pStyle w:val="Standard"/>
        <w:tabs>
          <w:tab w:val="left" w:pos="786"/>
          <w:tab w:val="left" w:pos="1146"/>
        </w:tabs>
        <w:spacing w:after="0" w:line="276" w:lineRule="auto"/>
        <w:ind w:left="426" w:hanging="426"/>
        <w:jc w:val="both"/>
        <w:rPr>
          <w:rFonts w:eastAsia="Times New Roman"/>
          <w:sz w:val="24"/>
          <w:szCs w:val="24"/>
          <w:lang w:eastAsia="ar-SA"/>
        </w:rPr>
      </w:pPr>
    </w:p>
    <w:p w:rsidR="0042100B" w:rsidRDefault="00E057FD">
      <w:pPr>
        <w:pStyle w:val="Standard"/>
        <w:tabs>
          <w:tab w:val="left" w:pos="786"/>
          <w:tab w:val="left" w:pos="1146"/>
        </w:tabs>
        <w:spacing w:after="0" w:line="276" w:lineRule="auto"/>
        <w:ind w:left="426" w:hanging="426"/>
        <w:jc w:val="center"/>
      </w:pPr>
      <w:r>
        <w:rPr>
          <w:rFonts w:eastAsia="Times New Roman"/>
          <w:b/>
          <w:sz w:val="24"/>
          <w:szCs w:val="24"/>
          <w:lang w:eastAsia="ar-SA"/>
        </w:rPr>
        <w:t xml:space="preserve">SPRZEDAWCA:                                       </w:t>
      </w:r>
      <w:r>
        <w:rPr>
          <w:rFonts w:eastAsia="Times New Roman"/>
          <w:b/>
          <w:sz w:val="24"/>
          <w:szCs w:val="24"/>
          <w:lang w:eastAsia="ar-SA"/>
        </w:rPr>
        <w:tab/>
      </w:r>
      <w:r>
        <w:rPr>
          <w:rFonts w:eastAsia="Times New Roman"/>
          <w:b/>
          <w:sz w:val="24"/>
          <w:szCs w:val="24"/>
          <w:lang w:eastAsia="ar-SA"/>
        </w:rPr>
        <w:tab/>
        <w:t xml:space="preserve">        ZAMAWIAJĄCY:</w:t>
      </w:r>
    </w:p>
    <w:p w:rsidR="0042100B" w:rsidRDefault="0042100B">
      <w:pPr>
        <w:pStyle w:val="Standard"/>
        <w:tabs>
          <w:tab w:val="left" w:pos="786"/>
          <w:tab w:val="left" w:pos="1146"/>
        </w:tabs>
        <w:spacing w:after="0" w:line="276" w:lineRule="auto"/>
        <w:ind w:left="426" w:hanging="426"/>
        <w:jc w:val="both"/>
        <w:rPr>
          <w:rFonts w:eastAsia="Times New Roman"/>
          <w:sz w:val="24"/>
          <w:szCs w:val="24"/>
          <w:lang w:eastAsia="ar-SA"/>
        </w:rPr>
      </w:pPr>
    </w:p>
    <w:p w:rsidR="0042100B" w:rsidRDefault="0042100B">
      <w:pPr>
        <w:pStyle w:val="Standard"/>
        <w:tabs>
          <w:tab w:val="left" w:pos="786"/>
          <w:tab w:val="left" w:pos="1146"/>
        </w:tabs>
        <w:spacing w:after="0" w:line="276" w:lineRule="auto"/>
        <w:ind w:left="426" w:hanging="426"/>
        <w:jc w:val="both"/>
        <w:rPr>
          <w:rFonts w:eastAsia="Times New Roman"/>
          <w:sz w:val="24"/>
          <w:szCs w:val="24"/>
          <w:lang w:eastAsia="ar-SA"/>
        </w:rPr>
      </w:pPr>
    </w:p>
    <w:p w:rsidR="0042100B" w:rsidRDefault="0042100B">
      <w:pPr>
        <w:pStyle w:val="Standard"/>
        <w:tabs>
          <w:tab w:val="left" w:pos="786"/>
          <w:tab w:val="left" w:pos="1146"/>
        </w:tabs>
        <w:spacing w:after="0" w:line="276" w:lineRule="auto"/>
        <w:ind w:left="426" w:hanging="426"/>
        <w:jc w:val="both"/>
        <w:rPr>
          <w:rFonts w:eastAsia="Times New Roman"/>
          <w:sz w:val="24"/>
          <w:szCs w:val="24"/>
          <w:lang w:eastAsia="ar-SA"/>
        </w:rPr>
      </w:pPr>
    </w:p>
    <w:p w:rsidR="0042100B" w:rsidRDefault="00E057FD">
      <w:pPr>
        <w:pStyle w:val="Standard"/>
        <w:tabs>
          <w:tab w:val="left" w:pos="786"/>
          <w:tab w:val="left" w:pos="1146"/>
        </w:tabs>
        <w:spacing w:after="0" w:line="276" w:lineRule="auto"/>
        <w:ind w:left="426" w:hanging="426"/>
        <w:jc w:val="both"/>
      </w:pPr>
      <w:r>
        <w:rPr>
          <w:rFonts w:eastAsia="Times New Roman"/>
          <w:sz w:val="16"/>
          <w:szCs w:val="16"/>
          <w:lang w:eastAsia="ar-SA"/>
        </w:rPr>
        <w:t xml:space="preserve">          …………………………………………………..…….………….                                                                      …………………………………………………..…….………….   </w:t>
      </w:r>
    </w:p>
    <w:p w:rsidR="0042100B" w:rsidRDefault="0042100B">
      <w:pPr>
        <w:pStyle w:val="Standard"/>
      </w:pPr>
    </w:p>
    <w:sectPr w:rsidR="0042100B">
      <w:pgSz w:w="11906" w:h="16838"/>
      <w:pgMar w:top="1417" w:right="1417" w:bottom="1417" w:left="1417" w:header="0" w:footer="0" w:gutter="0"/>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EE"/>
    <w:family w:val="swiss"/>
    <w:pitch w:val="variable"/>
    <w:sig w:usb0="8100AAF7" w:usb1="0000807B" w:usb2="00000008" w:usb3="00000000" w:csb0="000100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62B"/>
    <w:multiLevelType w:val="multilevel"/>
    <w:tmpl w:val="37A4E268"/>
    <w:lvl w:ilvl="0">
      <w:start w:val="1"/>
      <w:numFmt w:val="lowerLetter"/>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 w15:restartNumberingAfterBreak="0">
    <w:nsid w:val="1BE02750"/>
    <w:multiLevelType w:val="multilevel"/>
    <w:tmpl w:val="B26EB7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 w15:restartNumberingAfterBreak="0">
    <w:nsid w:val="2103319C"/>
    <w:multiLevelType w:val="multilevel"/>
    <w:tmpl w:val="B74EE0B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 w15:restartNumberingAfterBreak="0">
    <w:nsid w:val="2A263C65"/>
    <w:multiLevelType w:val="multilevel"/>
    <w:tmpl w:val="7B784038"/>
    <w:lvl w:ilvl="0">
      <w:start w:val="1"/>
      <w:numFmt w:val="lowerLetter"/>
      <w:lvlText w:val="%1)"/>
      <w:lvlJc w:val="left"/>
      <w:pPr>
        <w:tabs>
          <w:tab w:val="num" w:pos="0"/>
        </w:tabs>
        <w:ind w:left="780" w:hanging="42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4" w15:restartNumberingAfterBreak="0">
    <w:nsid w:val="3217549F"/>
    <w:multiLevelType w:val="multilevel"/>
    <w:tmpl w:val="1C0C6B6A"/>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1800" w:hanging="360"/>
      </w:pPr>
      <w:rPr>
        <w:rFonts w:ascii="Calibri" w:eastAsia="Lucida Sans Unicode" w:hAnsi="Calibri" w:cs="Calibri"/>
      </w:rPr>
    </w:lvl>
    <w:lvl w:ilvl="3">
      <w:start w:val="1"/>
      <w:numFmt w:val="decimal"/>
      <w:lvlText w:val="%4."/>
      <w:lvlJc w:val="left"/>
      <w:pPr>
        <w:tabs>
          <w:tab w:val="num" w:pos="0"/>
        </w:tabs>
        <w:ind w:left="2160" w:hanging="360"/>
      </w:pPr>
      <w:rPr>
        <w:rFonts w:ascii="Calibri" w:eastAsia="Times New Roman" w:hAnsi="Calibri" w:cs="Calibri"/>
      </w:r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5" w15:restartNumberingAfterBreak="0">
    <w:nsid w:val="4AE44076"/>
    <w:multiLevelType w:val="multilevel"/>
    <w:tmpl w:val="827E7C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4C657427"/>
    <w:multiLevelType w:val="multilevel"/>
    <w:tmpl w:val="A2BA49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7" w15:restartNumberingAfterBreak="0">
    <w:nsid w:val="55BA0269"/>
    <w:multiLevelType w:val="multilevel"/>
    <w:tmpl w:val="6E68FC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5A86043D"/>
    <w:multiLevelType w:val="hybridMultilevel"/>
    <w:tmpl w:val="8C54DD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A3F4ADE"/>
    <w:multiLevelType w:val="multilevel"/>
    <w:tmpl w:val="E5E0412C"/>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1.%2.%3."/>
      <w:lvlJc w:val="left"/>
      <w:pPr>
        <w:tabs>
          <w:tab w:val="num" w:pos="0"/>
        </w:tabs>
        <w:ind w:left="1800" w:hanging="360"/>
      </w:pPr>
    </w:lvl>
    <w:lvl w:ilvl="3">
      <w:start w:val="1"/>
      <w:numFmt w:val="decimal"/>
      <w:lvlText w:val="%4."/>
      <w:lvlJc w:val="left"/>
      <w:pPr>
        <w:tabs>
          <w:tab w:val="num" w:pos="0"/>
        </w:tabs>
        <w:ind w:left="2160" w:hanging="360"/>
      </w:pPr>
      <w:rPr>
        <w:rFonts w:ascii="Calibri" w:eastAsia="Times New Roman" w:hAnsi="Calibri" w:cs="Calibri"/>
      </w:r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0" w15:restartNumberingAfterBreak="0">
    <w:nsid w:val="7F471AD3"/>
    <w:multiLevelType w:val="multilevel"/>
    <w:tmpl w:val="A04863C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800" w:hanging="180"/>
      </w:pPr>
    </w:lvl>
    <w:lvl w:ilvl="3">
      <w:start w:val="1"/>
      <w:numFmt w:val="decimal"/>
      <w:lvlText w:val="%1.%2.%3.%4."/>
      <w:lvlJc w:val="left"/>
      <w:pPr>
        <w:tabs>
          <w:tab w:val="num" w:pos="0"/>
        </w:tabs>
        <w:ind w:left="2520" w:hanging="360"/>
      </w:pPr>
    </w:lvl>
    <w:lvl w:ilvl="4">
      <w:start w:val="1"/>
      <w:numFmt w:val="lowerLetter"/>
      <w:lvlText w:val="%1.%2.%3.%4.%5."/>
      <w:lvlJc w:val="left"/>
      <w:pPr>
        <w:tabs>
          <w:tab w:val="num" w:pos="0"/>
        </w:tabs>
        <w:ind w:left="3240" w:hanging="360"/>
      </w:pPr>
    </w:lvl>
    <w:lvl w:ilvl="5">
      <w:start w:val="1"/>
      <w:numFmt w:val="lowerRoman"/>
      <w:lvlText w:val="%1.%2.%3.%4.%5.%6."/>
      <w:lvlJc w:val="right"/>
      <w:pPr>
        <w:tabs>
          <w:tab w:val="num" w:pos="0"/>
        </w:tabs>
        <w:ind w:left="3960" w:hanging="180"/>
      </w:pPr>
    </w:lvl>
    <w:lvl w:ilvl="6">
      <w:start w:val="1"/>
      <w:numFmt w:val="decimal"/>
      <w:lvlText w:val="%1.%2.%3.%4.%5.%6.%7."/>
      <w:lvlJc w:val="left"/>
      <w:pPr>
        <w:tabs>
          <w:tab w:val="num" w:pos="0"/>
        </w:tabs>
        <w:ind w:left="4680" w:hanging="360"/>
      </w:pPr>
    </w:lvl>
    <w:lvl w:ilvl="7">
      <w:start w:val="1"/>
      <w:numFmt w:val="lowerLetter"/>
      <w:lvlText w:val="%1.%2.%3.%4.%5.%6.%7.%8."/>
      <w:lvlJc w:val="left"/>
      <w:pPr>
        <w:tabs>
          <w:tab w:val="num" w:pos="0"/>
        </w:tabs>
        <w:ind w:left="5400" w:hanging="360"/>
      </w:pPr>
    </w:lvl>
    <w:lvl w:ilvl="8">
      <w:start w:val="1"/>
      <w:numFmt w:val="lowerRoman"/>
      <w:lvlText w:val="%1.%2.%3.%4.%5.%6.%7.%8.%9."/>
      <w:lvlJc w:val="right"/>
      <w:pPr>
        <w:tabs>
          <w:tab w:val="num" w:pos="0"/>
        </w:tabs>
        <w:ind w:left="6120" w:hanging="180"/>
      </w:pPr>
    </w:lvl>
  </w:abstractNum>
  <w:num w:numId="1">
    <w:abstractNumId w:val="4"/>
  </w:num>
  <w:num w:numId="2">
    <w:abstractNumId w:val="3"/>
  </w:num>
  <w:num w:numId="3">
    <w:abstractNumId w:val="1"/>
  </w:num>
  <w:num w:numId="4">
    <w:abstractNumId w:val="9"/>
  </w:num>
  <w:num w:numId="5">
    <w:abstractNumId w:val="5"/>
  </w:num>
  <w:num w:numId="6">
    <w:abstractNumId w:val="6"/>
  </w:num>
  <w:num w:numId="7">
    <w:abstractNumId w:val="10"/>
  </w:num>
  <w:num w:numId="8">
    <w:abstractNumId w:val="0"/>
  </w:num>
  <w:num w:numId="9">
    <w:abstractNumId w:val="2"/>
  </w:num>
  <w:num w:numId="10">
    <w:abstractNumId w:val="7"/>
  </w:num>
  <w:num w:numId="11">
    <w:abstractNumId w:val="6"/>
    <w:lvlOverride w:ilvl="0">
      <w:startOverride w:val="1"/>
    </w:lvlOverride>
  </w:num>
  <w:num w:numId="12">
    <w:abstractNumId w:val="6"/>
  </w:num>
  <w:num w:numId="13">
    <w:abstractNumId w:val="10"/>
    <w:lvlOverride w:ilvl="0">
      <w:startOverride w:val="1"/>
    </w:lvlOverride>
  </w:num>
  <w:num w:numId="14">
    <w:abstractNumId w:val="0"/>
    <w:lvlOverride w:ilvl="0">
      <w:startOverride w:val="1"/>
    </w:lvlOverride>
  </w:num>
  <w:num w:numId="15">
    <w:abstractNumId w:val="0"/>
  </w:num>
  <w:num w:numId="16">
    <w:abstractNumId w:val="0"/>
  </w:num>
  <w:num w:numId="17">
    <w:abstractNumId w:val="2"/>
    <w:lvlOverride w:ilvl="0">
      <w:startOverride w:val="1"/>
    </w:lvlOverride>
  </w:num>
  <w:num w:numId="18">
    <w:abstractNumId w:val="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8"/>
  <w:proofState w:spelling="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0B"/>
    <w:rsid w:val="002425C8"/>
    <w:rsid w:val="0042100B"/>
    <w:rsid w:val="00E057FD"/>
    <w:rsid w:val="00E9218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A66556-D1A3-4181-8E29-8EEEB995C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2"/>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pacing w:after="160" w:line="259" w:lineRule="auto"/>
      <w:textAlignment w:val="baseline"/>
    </w:pPr>
  </w:style>
  <w:style w:type="paragraph" w:styleId="Nagwek2">
    <w:name w:val="heading 2"/>
    <w:basedOn w:val="Nagwek1"/>
    <w:next w:val="Textbody"/>
    <w:qFormat/>
    <w:pPr>
      <w:outlineLvl w:val="1"/>
    </w:pPr>
    <w:rPr>
      <w:rFonts w:ascii="Times New Roman" w:eastAsia="Lucida Sans Unicode" w:hAnsi="Times New Roman" w:cs="Tahoma"/>
      <w:b/>
      <w:bCs/>
      <w:sz w:val="36"/>
      <w:szCs w:val="36"/>
    </w:rPr>
  </w:style>
  <w:style w:type="paragraph" w:styleId="Nagwek3">
    <w:name w:val="heading 3"/>
    <w:basedOn w:val="Nagwek1"/>
    <w:next w:val="Textbody"/>
    <w:qFormat/>
    <w:pPr>
      <w:outlineLvl w:val="2"/>
    </w:pPr>
    <w:rPr>
      <w:rFonts w:ascii="Times New Roman" w:eastAsia="Lucida Sans Unicode" w:hAnsi="Times New Roman"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ewyrnione">
    <w:name w:val="Mocne wyróżnione"/>
    <w:qFormat/>
    <w:rPr>
      <w:b/>
      <w:bCs/>
    </w:rPr>
  </w:style>
  <w:style w:type="character" w:customStyle="1" w:styleId="Hipercze1">
    <w:name w:val="Hiperłącze1"/>
    <w:qFormat/>
    <w:rPr>
      <w:color w:val="000080"/>
      <w:u w:val="single"/>
    </w:rPr>
  </w:style>
  <w:style w:type="character" w:customStyle="1" w:styleId="czeinternetowe">
    <w:name w:val="Łącze internetowe"/>
    <w:rPr>
      <w:color w:val="000080"/>
      <w:u w:val="single"/>
    </w:rPr>
  </w:style>
  <w:style w:type="paragraph" w:customStyle="1" w:styleId="Nagwek1">
    <w:name w:val="Nagłówek1"/>
    <w:basedOn w:val="Standard"/>
    <w:next w:val="Textbody"/>
    <w:qFormat/>
    <w:pPr>
      <w:keepNext/>
      <w:spacing w:before="240" w:after="120"/>
    </w:pPr>
    <w:rPr>
      <w:rFonts w:ascii="Arial" w:eastAsia="Microsoft YaHei" w:hAnsi="Arial" w:cs="Lucida Sans"/>
      <w:sz w:val="28"/>
      <w:szCs w:val="28"/>
    </w:rPr>
  </w:style>
  <w:style w:type="paragraph" w:styleId="Tekstpodstawowy">
    <w:name w:val="Body Text"/>
    <w:basedOn w:val="Normalny"/>
    <w:pPr>
      <w:spacing w:after="140" w:line="276" w:lineRule="auto"/>
    </w:pPr>
  </w:style>
  <w:style w:type="paragraph" w:styleId="Lista">
    <w:name w:val="List"/>
    <w:basedOn w:val="Textbody"/>
    <w:rPr>
      <w:rFonts w:cs="Lucida Sans"/>
    </w:rPr>
  </w:style>
  <w:style w:type="paragraph" w:styleId="Legenda">
    <w:name w:val="caption"/>
    <w:basedOn w:val="Standard"/>
    <w:qFormat/>
    <w:pPr>
      <w:suppressLineNumbers/>
      <w:spacing w:before="120" w:after="120"/>
    </w:pPr>
    <w:rPr>
      <w:rFonts w:cs="Lucida Sans"/>
      <w:i/>
      <w:iCs/>
      <w:sz w:val="24"/>
      <w:szCs w:val="24"/>
    </w:rPr>
  </w:style>
  <w:style w:type="paragraph" w:customStyle="1" w:styleId="Indeks">
    <w:name w:val="Indeks"/>
    <w:basedOn w:val="Standard"/>
    <w:qFormat/>
    <w:pPr>
      <w:suppressLineNumbers/>
    </w:pPr>
    <w:rPr>
      <w:rFonts w:cs="Lucida Sans"/>
    </w:rPr>
  </w:style>
  <w:style w:type="paragraph" w:customStyle="1" w:styleId="Standard">
    <w:name w:val="Standard"/>
    <w:qFormat/>
    <w:pPr>
      <w:spacing w:after="160" w:line="259" w:lineRule="auto"/>
      <w:textAlignment w:val="baseline"/>
    </w:pPr>
  </w:style>
  <w:style w:type="paragraph" w:customStyle="1" w:styleId="Textbody">
    <w:name w:val="Text body"/>
    <w:basedOn w:val="Standard"/>
    <w:qFormat/>
    <w:pPr>
      <w:spacing w:after="120"/>
    </w:pPr>
  </w:style>
  <w:style w:type="paragraph" w:styleId="Akapitzlist">
    <w:name w:val="List Paragraph"/>
    <w:basedOn w:val="Standard"/>
    <w:qFormat/>
    <w:pPr>
      <w:ind w:left="720"/>
    </w:p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1052</Words>
  <Characters>6315</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prezes</dc:creator>
  <dc:description/>
  <cp:lastModifiedBy>prezes</cp:lastModifiedBy>
  <cp:revision>4</cp:revision>
  <cp:lastPrinted>2022-07-07T05:00:00Z</cp:lastPrinted>
  <dcterms:created xsi:type="dcterms:W3CDTF">2022-07-07T05:20:00Z</dcterms:created>
  <dcterms:modified xsi:type="dcterms:W3CDTF">2022-07-14T11:20:00Z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